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BD0FF0" w14:textId="77777777" w:rsidR="00536CCB" w:rsidRPr="002D6524" w:rsidRDefault="00536CCB" w:rsidP="00536CCB">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98-bis-e</w:t>
      </w:r>
      <w:r w:rsidRPr="002D6524">
        <w:rPr>
          <w:rFonts w:cs="Arial"/>
          <w:noProof w:val="0"/>
          <w:sz w:val="24"/>
        </w:rPr>
        <w:tab/>
      </w:r>
      <w:r w:rsidRPr="002D6524">
        <w:rPr>
          <w:rFonts w:cs="Arial"/>
          <w:noProof w:val="0"/>
          <w:sz w:val="24"/>
        </w:rPr>
        <w:tab/>
      </w:r>
      <w:r w:rsidRPr="00E51D83">
        <w:rPr>
          <w:rFonts w:cs="Arial"/>
          <w:noProof w:val="0"/>
          <w:sz w:val="24"/>
        </w:rPr>
        <w:t>R4-2106415</w:t>
      </w:r>
    </w:p>
    <w:p w14:paraId="70191618" w14:textId="77777777" w:rsidR="00536CCB" w:rsidRPr="000F6D9F" w:rsidRDefault="00536CCB" w:rsidP="00536CCB">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12 April</w:t>
      </w:r>
      <w:r w:rsidRPr="000F6D9F">
        <w:rPr>
          <w:rFonts w:cs="Arial"/>
          <w:sz w:val="24"/>
          <w:szCs w:val="24"/>
        </w:rPr>
        <w:t xml:space="preserve"> – </w:t>
      </w:r>
      <w:r>
        <w:rPr>
          <w:rFonts w:cs="Arial"/>
          <w:sz w:val="24"/>
          <w:szCs w:val="24"/>
        </w:rPr>
        <w:t>20</w:t>
      </w:r>
      <w:r w:rsidRPr="000F6D9F">
        <w:rPr>
          <w:rFonts w:cs="Arial"/>
          <w:sz w:val="24"/>
          <w:szCs w:val="24"/>
        </w:rPr>
        <w:t xml:space="preserve"> </w:t>
      </w:r>
      <w:r>
        <w:rPr>
          <w:rFonts w:cs="Arial"/>
          <w:sz w:val="24"/>
          <w:szCs w:val="24"/>
        </w:rPr>
        <w:t>April</w:t>
      </w:r>
      <w:r w:rsidRPr="000F6D9F">
        <w:rPr>
          <w:rFonts w:cs="Arial"/>
          <w:sz w:val="24"/>
          <w:szCs w:val="24"/>
        </w:rPr>
        <w:t>, 202</w:t>
      </w:r>
      <w:r>
        <w:rPr>
          <w:rFonts w:cs="Arial"/>
          <w:sz w:val="24"/>
          <w:szCs w:val="24"/>
        </w:rPr>
        <w:t>1</w:t>
      </w:r>
    </w:p>
    <w:p w14:paraId="0D71817F" w14:textId="77777777" w:rsidR="00536CCB" w:rsidRPr="002D6524" w:rsidRDefault="00536CCB" w:rsidP="00536CCB">
      <w:pPr>
        <w:tabs>
          <w:tab w:val="left" w:pos="1985"/>
        </w:tabs>
        <w:spacing w:before="0" w:after="0"/>
        <w:ind w:left="1975" w:hangingChars="823" w:hanging="1975"/>
        <w:jc w:val="both"/>
        <w:rPr>
          <w:rFonts w:ascii="Arial" w:hAnsi="Arial" w:cs="Arial"/>
          <w:sz w:val="24"/>
          <w:highlight w:val="yellow"/>
          <w:lang w:val="en-US"/>
        </w:rPr>
      </w:pPr>
    </w:p>
    <w:p w14:paraId="56819E02" w14:textId="77777777" w:rsidR="00536CCB" w:rsidRPr="002C1654" w:rsidRDefault="00536CCB" w:rsidP="00536CCB">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Pr>
          <w:rFonts w:ascii="Arial" w:hAnsi="Arial" w:cs="Arial"/>
          <w:b/>
          <w:sz w:val="24"/>
        </w:rPr>
        <w:t>5</w:t>
      </w:r>
      <w:r w:rsidRPr="00B827F1">
        <w:rPr>
          <w:rFonts w:ascii="Arial" w:hAnsi="Arial" w:cs="Arial"/>
          <w:b/>
          <w:sz w:val="24"/>
        </w:rPr>
        <w:t>.</w:t>
      </w:r>
      <w:r>
        <w:rPr>
          <w:rFonts w:ascii="Arial" w:hAnsi="Arial" w:cs="Arial"/>
          <w:b/>
          <w:sz w:val="24"/>
        </w:rPr>
        <w:t>2</w:t>
      </w:r>
      <w:r w:rsidRPr="00B827F1">
        <w:rPr>
          <w:rFonts w:ascii="Arial" w:hAnsi="Arial" w:cs="Arial"/>
          <w:b/>
          <w:sz w:val="24"/>
        </w:rPr>
        <w:t>.</w:t>
      </w:r>
      <w:r>
        <w:rPr>
          <w:rFonts w:ascii="Arial" w:hAnsi="Arial" w:cs="Arial"/>
          <w:b/>
          <w:sz w:val="24"/>
        </w:rPr>
        <w:t>1.1</w:t>
      </w:r>
    </w:p>
    <w:p w14:paraId="45978765" w14:textId="77777777" w:rsidR="00536CCB" w:rsidRPr="002C1654" w:rsidRDefault="00536CCB" w:rsidP="00536CCB">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1321145" w14:textId="77777777" w:rsidR="00536CCB" w:rsidRPr="002C1654" w:rsidRDefault="00536CCB" w:rsidP="00536CCB">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Pr="00E51D83">
        <w:rPr>
          <w:rFonts w:ascii="Arial" w:hAnsi="Arial" w:cs="Arial"/>
          <w:b/>
          <w:sz w:val="24"/>
        </w:rPr>
        <w:t>Discussion on NR V2X requirements structure</w:t>
      </w:r>
    </w:p>
    <w:p w14:paraId="58CD6D44" w14:textId="77777777" w:rsidR="00536CCB" w:rsidRPr="00146B4F" w:rsidRDefault="00536CCB" w:rsidP="00536CCB">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Pr="002C1654">
        <w:rPr>
          <w:rFonts w:ascii="Arial" w:hAnsi="Arial" w:cs="Arial"/>
          <w:b/>
          <w:sz w:val="24"/>
        </w:rPr>
        <w:t>Discussion</w:t>
      </w:r>
    </w:p>
    <w:p w14:paraId="5BE5A471" w14:textId="77777777" w:rsidR="00536CCB" w:rsidRPr="00146B4F" w:rsidRDefault="00536CCB" w:rsidP="00536CCB">
      <w:pPr>
        <w:pStyle w:val="Heading1"/>
      </w:pPr>
      <w:r w:rsidRPr="00146B4F">
        <w:t>Introduction</w:t>
      </w:r>
    </w:p>
    <w:p w14:paraId="13E25B9E" w14:textId="77777777" w:rsidR="00536CCB" w:rsidRPr="002A3EB8" w:rsidRDefault="00536CCB" w:rsidP="00536CCB">
      <w:pPr>
        <w:jc w:val="both"/>
        <w:rPr>
          <w:lang w:val="en-US"/>
        </w:rPr>
      </w:pPr>
      <w:r>
        <w:t xml:space="preserve">In the RAN4 #98-e meeting, Big </w:t>
      </w:r>
      <w:r>
        <w:rPr>
          <w:lang w:val="en-US"/>
        </w:rPr>
        <w:t>Draft CR on V2X requirements</w:t>
      </w:r>
      <w:r w:rsidRPr="004615C7">
        <w:t xml:space="preserve"> </w:t>
      </w:r>
      <w:r>
        <w:rPr>
          <w:lang w:val="en-US"/>
        </w:rPr>
        <w:t xml:space="preserve">was endorsed </w:t>
      </w:r>
      <w:r>
        <w:rPr>
          <w:lang w:val="en-US"/>
        </w:rPr>
        <w:fldChar w:fldCharType="begin"/>
      </w:r>
      <w:r>
        <w:rPr>
          <w:lang w:val="en-US"/>
        </w:rPr>
        <w:instrText xml:space="preserve"> REF _Ref68097976 \n \h </w:instrText>
      </w:r>
      <w:r>
        <w:rPr>
          <w:lang w:val="en-US"/>
        </w:rPr>
      </w:r>
      <w:r>
        <w:rPr>
          <w:lang w:val="en-US"/>
        </w:rPr>
        <w:fldChar w:fldCharType="separate"/>
      </w:r>
      <w:r>
        <w:rPr>
          <w:lang w:val="en-US"/>
        </w:rPr>
        <w:t>[1]</w:t>
      </w:r>
      <w:r>
        <w:rPr>
          <w:lang w:val="en-US"/>
        </w:rPr>
        <w:fldChar w:fldCharType="end"/>
      </w:r>
      <w:r>
        <w:rPr>
          <w:lang w:val="en-US"/>
        </w:rPr>
        <w:t>.</w:t>
      </w:r>
    </w:p>
    <w:p w14:paraId="6DE18AB2" w14:textId="77777777" w:rsidR="00536CCB" w:rsidRDefault="00536CCB" w:rsidP="00536CCB">
      <w:pPr>
        <w:jc w:val="both"/>
      </w:pPr>
      <w:r>
        <w:t xml:space="preserve">In this paper we provide our view on remaining open issues related to </w:t>
      </w:r>
      <w:r w:rsidRPr="00BC684B">
        <w:t>NR V2X requirements structure</w:t>
      </w:r>
      <w:r>
        <w:t>.</w:t>
      </w:r>
    </w:p>
    <w:p w14:paraId="0092C7C1" w14:textId="77777777" w:rsidR="00536CCB" w:rsidRDefault="00536CCB" w:rsidP="00536CCB">
      <w:pPr>
        <w:pStyle w:val="Heading1"/>
      </w:pPr>
      <w:r>
        <w:t>Discussion</w:t>
      </w:r>
    </w:p>
    <w:p w14:paraId="1A05D89C" w14:textId="77777777" w:rsidR="00536CCB" w:rsidRDefault="00536CCB" w:rsidP="00536CCB">
      <w:pPr>
        <w:pStyle w:val="Heading2"/>
      </w:pPr>
      <w:r>
        <w:t>PSSCH RMC</w:t>
      </w:r>
    </w:p>
    <w:p w14:paraId="6D539390" w14:textId="77777777" w:rsidR="00536CCB" w:rsidRDefault="00536CCB" w:rsidP="00536CCB">
      <w:pPr>
        <w:rPr>
          <w:lang w:val="en-US"/>
        </w:rPr>
      </w:pPr>
      <w:r>
        <w:rPr>
          <w:lang w:eastAsia="ja-JP" w:bidi="hi-IN"/>
        </w:rPr>
        <w:t xml:space="preserve">Based on endorsed </w:t>
      </w:r>
      <w:r>
        <w:t xml:space="preserve">Big </w:t>
      </w:r>
      <w:r>
        <w:rPr>
          <w:lang w:val="en-US"/>
        </w:rPr>
        <w:t xml:space="preserve">Draft CR </w:t>
      </w:r>
      <w:r>
        <w:rPr>
          <w:lang w:val="en-US"/>
        </w:rPr>
        <w:fldChar w:fldCharType="begin"/>
      </w:r>
      <w:r>
        <w:rPr>
          <w:lang w:val="en-US"/>
        </w:rPr>
        <w:instrText xml:space="preserve"> REF _Ref68097976 \n \h </w:instrText>
      </w:r>
      <w:r>
        <w:rPr>
          <w:lang w:val="en-US"/>
        </w:rPr>
      </w:r>
      <w:r>
        <w:rPr>
          <w:lang w:val="en-US"/>
        </w:rPr>
        <w:fldChar w:fldCharType="separate"/>
      </w:r>
      <w:r>
        <w:rPr>
          <w:lang w:val="en-US"/>
        </w:rPr>
        <w:t>[1]</w:t>
      </w:r>
      <w:r>
        <w:rPr>
          <w:lang w:val="en-US"/>
        </w:rPr>
        <w:fldChar w:fldCharType="end"/>
      </w:r>
      <w:r>
        <w:rPr>
          <w:lang w:val="en-US"/>
        </w:rPr>
        <w:t xml:space="preserve"> PSSCH RMCs are defined in the following format</w:t>
      </w:r>
    </w:p>
    <w:tbl>
      <w:tblPr>
        <w:tblStyle w:val="TableGrid4"/>
        <w:tblW w:w="0" w:type="auto"/>
        <w:tblLook w:val="04A0" w:firstRow="1" w:lastRow="0" w:firstColumn="1" w:lastColumn="0" w:noHBand="0" w:noVBand="1"/>
      </w:tblPr>
      <w:tblGrid>
        <w:gridCol w:w="3512"/>
        <w:gridCol w:w="949"/>
        <w:gridCol w:w="1292"/>
        <w:gridCol w:w="1292"/>
        <w:gridCol w:w="1292"/>
        <w:gridCol w:w="1292"/>
      </w:tblGrid>
      <w:tr w:rsidR="00536CCB" w:rsidRPr="00D8559A" w14:paraId="168C0337" w14:textId="77777777" w:rsidTr="007A00F0">
        <w:trPr>
          <w:trHeight w:val="56"/>
        </w:trPr>
        <w:tc>
          <w:tcPr>
            <w:tcW w:w="3512" w:type="dxa"/>
            <w:hideMark/>
          </w:tcPr>
          <w:p w14:paraId="3A50FE2D" w14:textId="77777777" w:rsidR="00536CCB" w:rsidRPr="00D8559A" w:rsidRDefault="00536CCB" w:rsidP="007A00F0">
            <w:pPr>
              <w:keepLines/>
              <w:overflowPunct/>
              <w:autoSpaceDE/>
              <w:autoSpaceDN/>
              <w:adjustRightInd/>
              <w:spacing w:before="0" w:after="0"/>
              <w:jc w:val="center"/>
              <w:textAlignment w:val="auto"/>
              <w:rPr>
                <w:rFonts w:ascii="Arial" w:hAnsi="Arial"/>
                <w:b/>
                <w:sz w:val="18"/>
                <w:szCs w:val="18"/>
                <w:lang w:eastAsia="en-US"/>
              </w:rPr>
            </w:pPr>
            <w:r w:rsidRPr="00D8559A">
              <w:rPr>
                <w:rFonts w:ascii="Arial" w:hAnsi="Arial"/>
                <w:b/>
                <w:sz w:val="18"/>
                <w:szCs w:val="18"/>
                <w:lang w:eastAsia="en-US"/>
              </w:rPr>
              <w:t>Parameter</w:t>
            </w:r>
          </w:p>
        </w:tc>
        <w:tc>
          <w:tcPr>
            <w:tcW w:w="949" w:type="dxa"/>
          </w:tcPr>
          <w:p w14:paraId="5033D425"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b/>
                <w:sz w:val="18"/>
                <w:szCs w:val="18"/>
              </w:rPr>
            </w:pPr>
            <w:r w:rsidRPr="00D8559A">
              <w:rPr>
                <w:rFonts w:ascii="Arial" w:eastAsia="Malgun Gothic" w:hAnsi="Arial"/>
                <w:b/>
                <w:sz w:val="18"/>
                <w:szCs w:val="18"/>
              </w:rPr>
              <w:t>Unit</w:t>
            </w:r>
          </w:p>
        </w:tc>
        <w:tc>
          <w:tcPr>
            <w:tcW w:w="5168" w:type="dxa"/>
            <w:gridSpan w:val="4"/>
          </w:tcPr>
          <w:p w14:paraId="6F5E7A70"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b/>
                <w:sz w:val="18"/>
                <w:szCs w:val="18"/>
              </w:rPr>
            </w:pPr>
            <w:r w:rsidRPr="00D8559A">
              <w:rPr>
                <w:rFonts w:ascii="Arial" w:eastAsia="Malgun Gothic" w:hAnsi="Arial"/>
                <w:b/>
                <w:sz w:val="18"/>
                <w:szCs w:val="18"/>
              </w:rPr>
              <w:t>Value</w:t>
            </w:r>
          </w:p>
        </w:tc>
      </w:tr>
      <w:tr w:rsidR="00536CCB" w:rsidRPr="00D8559A" w14:paraId="3978EA82" w14:textId="77777777" w:rsidTr="007A00F0">
        <w:trPr>
          <w:trHeight w:val="58"/>
        </w:trPr>
        <w:tc>
          <w:tcPr>
            <w:tcW w:w="3512" w:type="dxa"/>
            <w:vAlign w:val="center"/>
          </w:tcPr>
          <w:p w14:paraId="14641772"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Reference channel</w:t>
            </w:r>
          </w:p>
        </w:tc>
        <w:tc>
          <w:tcPr>
            <w:tcW w:w="949" w:type="dxa"/>
            <w:vAlign w:val="center"/>
          </w:tcPr>
          <w:p w14:paraId="5EE4284F"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tcPr>
          <w:p w14:paraId="71EB4BDE"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R.PSSCH.2-1.1</w:t>
            </w:r>
          </w:p>
        </w:tc>
        <w:tc>
          <w:tcPr>
            <w:tcW w:w="1292" w:type="dxa"/>
            <w:vAlign w:val="center"/>
          </w:tcPr>
          <w:p w14:paraId="6ACA7670"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hAnsi="Arial"/>
                <w:sz w:val="18"/>
                <w:szCs w:val="18"/>
                <w:lang w:eastAsia="en-US"/>
              </w:rPr>
              <w:t>R.PSSCH.2-1.2</w:t>
            </w:r>
          </w:p>
        </w:tc>
        <w:tc>
          <w:tcPr>
            <w:tcW w:w="1292" w:type="dxa"/>
            <w:vAlign w:val="center"/>
          </w:tcPr>
          <w:p w14:paraId="742E8B03"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hAnsi="Arial"/>
                <w:sz w:val="18"/>
                <w:szCs w:val="18"/>
                <w:lang w:eastAsia="en-US"/>
              </w:rPr>
              <w:t>R.PSSCH.2-1.3</w:t>
            </w:r>
          </w:p>
        </w:tc>
        <w:tc>
          <w:tcPr>
            <w:tcW w:w="1292" w:type="dxa"/>
            <w:vAlign w:val="center"/>
          </w:tcPr>
          <w:p w14:paraId="3897FAAF"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05717B3F" w14:textId="77777777" w:rsidTr="007A00F0">
        <w:trPr>
          <w:trHeight w:val="58"/>
        </w:trPr>
        <w:tc>
          <w:tcPr>
            <w:tcW w:w="3512" w:type="dxa"/>
            <w:vAlign w:val="center"/>
            <w:hideMark/>
          </w:tcPr>
          <w:p w14:paraId="6EC95C62"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Channel bandwidth</w:t>
            </w:r>
          </w:p>
        </w:tc>
        <w:tc>
          <w:tcPr>
            <w:tcW w:w="949" w:type="dxa"/>
            <w:vAlign w:val="center"/>
            <w:hideMark/>
          </w:tcPr>
          <w:p w14:paraId="3DEA0FA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MHz</w:t>
            </w:r>
          </w:p>
        </w:tc>
        <w:tc>
          <w:tcPr>
            <w:tcW w:w="1292" w:type="dxa"/>
            <w:vAlign w:val="center"/>
            <w:hideMark/>
          </w:tcPr>
          <w:p w14:paraId="5767D488"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20</w:t>
            </w:r>
          </w:p>
        </w:tc>
        <w:tc>
          <w:tcPr>
            <w:tcW w:w="1292" w:type="dxa"/>
            <w:vAlign w:val="center"/>
          </w:tcPr>
          <w:p w14:paraId="45515533"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20</w:t>
            </w:r>
          </w:p>
        </w:tc>
        <w:tc>
          <w:tcPr>
            <w:tcW w:w="1292" w:type="dxa"/>
            <w:vAlign w:val="center"/>
          </w:tcPr>
          <w:p w14:paraId="5C3E5FA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20</w:t>
            </w:r>
          </w:p>
        </w:tc>
        <w:tc>
          <w:tcPr>
            <w:tcW w:w="1292" w:type="dxa"/>
            <w:vAlign w:val="center"/>
          </w:tcPr>
          <w:p w14:paraId="5FE8EA4D"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64CCBED8" w14:textId="77777777" w:rsidTr="007A00F0">
        <w:trPr>
          <w:trHeight w:val="56"/>
        </w:trPr>
        <w:tc>
          <w:tcPr>
            <w:tcW w:w="3512" w:type="dxa"/>
            <w:vAlign w:val="center"/>
            <w:hideMark/>
          </w:tcPr>
          <w:p w14:paraId="6D91C93F"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Subcarrier spacing</w:t>
            </w:r>
          </w:p>
        </w:tc>
        <w:tc>
          <w:tcPr>
            <w:tcW w:w="949" w:type="dxa"/>
            <w:vAlign w:val="center"/>
            <w:hideMark/>
          </w:tcPr>
          <w:p w14:paraId="0CE259EB"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kHz</w:t>
            </w:r>
          </w:p>
        </w:tc>
        <w:tc>
          <w:tcPr>
            <w:tcW w:w="1292" w:type="dxa"/>
            <w:vAlign w:val="center"/>
            <w:hideMark/>
          </w:tcPr>
          <w:p w14:paraId="62A052B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30</w:t>
            </w:r>
          </w:p>
        </w:tc>
        <w:tc>
          <w:tcPr>
            <w:tcW w:w="1292" w:type="dxa"/>
            <w:vAlign w:val="center"/>
          </w:tcPr>
          <w:p w14:paraId="3B9298EA"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30</w:t>
            </w:r>
          </w:p>
        </w:tc>
        <w:tc>
          <w:tcPr>
            <w:tcW w:w="1292" w:type="dxa"/>
            <w:vAlign w:val="center"/>
          </w:tcPr>
          <w:p w14:paraId="02011FB4"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30</w:t>
            </w:r>
          </w:p>
        </w:tc>
        <w:tc>
          <w:tcPr>
            <w:tcW w:w="1292" w:type="dxa"/>
            <w:vAlign w:val="center"/>
          </w:tcPr>
          <w:p w14:paraId="0029F5F1"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550E8D4A" w14:textId="77777777" w:rsidTr="007A00F0">
        <w:trPr>
          <w:trHeight w:val="56"/>
        </w:trPr>
        <w:tc>
          <w:tcPr>
            <w:tcW w:w="3512" w:type="dxa"/>
            <w:vAlign w:val="center"/>
            <w:hideMark/>
          </w:tcPr>
          <w:p w14:paraId="1DC26052"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Allocated resource blocks</w:t>
            </w:r>
          </w:p>
        </w:tc>
        <w:tc>
          <w:tcPr>
            <w:tcW w:w="949" w:type="dxa"/>
            <w:vAlign w:val="center"/>
            <w:hideMark/>
          </w:tcPr>
          <w:p w14:paraId="44F5FD09"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RB</w:t>
            </w:r>
          </w:p>
        </w:tc>
        <w:tc>
          <w:tcPr>
            <w:tcW w:w="1292" w:type="dxa"/>
            <w:vAlign w:val="center"/>
            <w:hideMark/>
          </w:tcPr>
          <w:p w14:paraId="2BF9148B"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20</w:t>
            </w:r>
          </w:p>
        </w:tc>
        <w:tc>
          <w:tcPr>
            <w:tcW w:w="1292" w:type="dxa"/>
            <w:vAlign w:val="center"/>
          </w:tcPr>
          <w:p w14:paraId="0D95DCE9"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20</w:t>
            </w:r>
          </w:p>
        </w:tc>
        <w:tc>
          <w:tcPr>
            <w:tcW w:w="1292" w:type="dxa"/>
            <w:vAlign w:val="center"/>
          </w:tcPr>
          <w:p w14:paraId="494883E7"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10</w:t>
            </w:r>
          </w:p>
        </w:tc>
        <w:tc>
          <w:tcPr>
            <w:tcW w:w="1292" w:type="dxa"/>
            <w:vAlign w:val="center"/>
          </w:tcPr>
          <w:p w14:paraId="7DF903A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4C0762D0" w14:textId="77777777" w:rsidTr="007A00F0">
        <w:trPr>
          <w:trHeight w:val="56"/>
        </w:trPr>
        <w:tc>
          <w:tcPr>
            <w:tcW w:w="3512" w:type="dxa"/>
            <w:vAlign w:val="center"/>
            <w:hideMark/>
          </w:tcPr>
          <w:p w14:paraId="2A4F2587"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CP-OFDM symbols for slot with PSFCH(Note 1)</w:t>
            </w:r>
          </w:p>
        </w:tc>
        <w:tc>
          <w:tcPr>
            <w:tcW w:w="949" w:type="dxa"/>
            <w:vAlign w:val="center"/>
            <w:hideMark/>
          </w:tcPr>
          <w:p w14:paraId="395F771F"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1E69BA41"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9</w:t>
            </w:r>
          </w:p>
        </w:tc>
        <w:tc>
          <w:tcPr>
            <w:tcW w:w="1292" w:type="dxa"/>
            <w:vAlign w:val="center"/>
          </w:tcPr>
          <w:p w14:paraId="591B08DB"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9</w:t>
            </w:r>
          </w:p>
        </w:tc>
        <w:tc>
          <w:tcPr>
            <w:tcW w:w="1292" w:type="dxa"/>
            <w:vAlign w:val="center"/>
          </w:tcPr>
          <w:p w14:paraId="7D2FB111"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9</w:t>
            </w:r>
          </w:p>
        </w:tc>
        <w:tc>
          <w:tcPr>
            <w:tcW w:w="1292" w:type="dxa"/>
            <w:vAlign w:val="center"/>
          </w:tcPr>
          <w:p w14:paraId="29A8CE84"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33DF8397" w14:textId="77777777" w:rsidTr="007A00F0">
        <w:trPr>
          <w:trHeight w:val="190"/>
        </w:trPr>
        <w:tc>
          <w:tcPr>
            <w:tcW w:w="3512" w:type="dxa"/>
            <w:vAlign w:val="center"/>
            <w:hideMark/>
          </w:tcPr>
          <w:p w14:paraId="52669CA1"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 xml:space="preserve">CP-OFDM symbols for slot without PSFCH </w:t>
            </w:r>
          </w:p>
        </w:tc>
        <w:tc>
          <w:tcPr>
            <w:tcW w:w="949" w:type="dxa"/>
            <w:vAlign w:val="center"/>
            <w:hideMark/>
          </w:tcPr>
          <w:p w14:paraId="4593A8E0"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4CC271C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12</w:t>
            </w:r>
          </w:p>
        </w:tc>
        <w:tc>
          <w:tcPr>
            <w:tcW w:w="1292" w:type="dxa"/>
            <w:vAlign w:val="center"/>
          </w:tcPr>
          <w:p w14:paraId="5A94391C"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12</w:t>
            </w:r>
          </w:p>
        </w:tc>
        <w:tc>
          <w:tcPr>
            <w:tcW w:w="1292" w:type="dxa"/>
            <w:vAlign w:val="center"/>
          </w:tcPr>
          <w:p w14:paraId="035FC224"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12</w:t>
            </w:r>
          </w:p>
        </w:tc>
        <w:tc>
          <w:tcPr>
            <w:tcW w:w="1292" w:type="dxa"/>
            <w:vAlign w:val="center"/>
          </w:tcPr>
          <w:p w14:paraId="0BA77FD3"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00BB5647" w14:textId="77777777" w:rsidTr="007A00F0">
        <w:trPr>
          <w:trHeight w:val="56"/>
        </w:trPr>
        <w:tc>
          <w:tcPr>
            <w:tcW w:w="3512" w:type="dxa"/>
            <w:vAlign w:val="center"/>
            <w:hideMark/>
          </w:tcPr>
          <w:p w14:paraId="20C80BB4"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DMRS symbols for slot with PSFCH</w:t>
            </w:r>
          </w:p>
        </w:tc>
        <w:tc>
          <w:tcPr>
            <w:tcW w:w="949" w:type="dxa"/>
            <w:vAlign w:val="center"/>
            <w:hideMark/>
          </w:tcPr>
          <w:p w14:paraId="3575B5AF"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7FC7C460"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3</w:t>
            </w:r>
          </w:p>
        </w:tc>
        <w:tc>
          <w:tcPr>
            <w:tcW w:w="1292" w:type="dxa"/>
            <w:vAlign w:val="center"/>
          </w:tcPr>
          <w:p w14:paraId="2DC593DB"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2</w:t>
            </w:r>
          </w:p>
        </w:tc>
        <w:tc>
          <w:tcPr>
            <w:tcW w:w="1292" w:type="dxa"/>
            <w:vAlign w:val="center"/>
          </w:tcPr>
          <w:p w14:paraId="0FC61180"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2</w:t>
            </w:r>
          </w:p>
        </w:tc>
        <w:tc>
          <w:tcPr>
            <w:tcW w:w="1292" w:type="dxa"/>
            <w:vAlign w:val="center"/>
          </w:tcPr>
          <w:p w14:paraId="3C9A2647"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44B3FFE9" w14:textId="77777777" w:rsidTr="007A00F0">
        <w:trPr>
          <w:trHeight w:val="100"/>
        </w:trPr>
        <w:tc>
          <w:tcPr>
            <w:tcW w:w="3512" w:type="dxa"/>
            <w:vAlign w:val="center"/>
            <w:hideMark/>
          </w:tcPr>
          <w:p w14:paraId="2DE98529"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DMRS symbols for slot without PSFCH</w:t>
            </w:r>
          </w:p>
        </w:tc>
        <w:tc>
          <w:tcPr>
            <w:tcW w:w="949" w:type="dxa"/>
            <w:vAlign w:val="center"/>
            <w:hideMark/>
          </w:tcPr>
          <w:p w14:paraId="72A6458B"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6FC6CE0E"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4</w:t>
            </w:r>
          </w:p>
        </w:tc>
        <w:tc>
          <w:tcPr>
            <w:tcW w:w="1292" w:type="dxa"/>
            <w:vAlign w:val="center"/>
          </w:tcPr>
          <w:p w14:paraId="38DBEE8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3</w:t>
            </w:r>
          </w:p>
        </w:tc>
        <w:tc>
          <w:tcPr>
            <w:tcW w:w="1292" w:type="dxa"/>
            <w:vAlign w:val="center"/>
          </w:tcPr>
          <w:p w14:paraId="685AFCEC"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2</w:t>
            </w:r>
          </w:p>
        </w:tc>
        <w:tc>
          <w:tcPr>
            <w:tcW w:w="1292" w:type="dxa"/>
            <w:vAlign w:val="center"/>
          </w:tcPr>
          <w:p w14:paraId="05A5CCF1"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08CBC059" w14:textId="77777777" w:rsidTr="007A00F0">
        <w:trPr>
          <w:trHeight w:val="56"/>
        </w:trPr>
        <w:tc>
          <w:tcPr>
            <w:tcW w:w="3512" w:type="dxa"/>
            <w:vAlign w:val="center"/>
            <w:hideMark/>
          </w:tcPr>
          <w:p w14:paraId="486D56A0"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Modulation order</w:t>
            </w:r>
          </w:p>
        </w:tc>
        <w:tc>
          <w:tcPr>
            <w:tcW w:w="949" w:type="dxa"/>
            <w:vAlign w:val="center"/>
            <w:hideMark/>
          </w:tcPr>
          <w:p w14:paraId="25A10ED2"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2EC247D6"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QPSK</w:t>
            </w:r>
          </w:p>
        </w:tc>
        <w:tc>
          <w:tcPr>
            <w:tcW w:w="1292" w:type="dxa"/>
            <w:vAlign w:val="center"/>
          </w:tcPr>
          <w:p w14:paraId="6E4AA366"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16QAM</w:t>
            </w:r>
          </w:p>
        </w:tc>
        <w:tc>
          <w:tcPr>
            <w:tcW w:w="1292" w:type="dxa"/>
            <w:vAlign w:val="center"/>
          </w:tcPr>
          <w:p w14:paraId="406B64E9"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64QAM</w:t>
            </w:r>
          </w:p>
        </w:tc>
        <w:tc>
          <w:tcPr>
            <w:tcW w:w="1292" w:type="dxa"/>
            <w:vAlign w:val="center"/>
          </w:tcPr>
          <w:p w14:paraId="730B0500"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6399E748" w14:textId="77777777" w:rsidTr="007A00F0">
        <w:trPr>
          <w:trHeight w:val="56"/>
        </w:trPr>
        <w:tc>
          <w:tcPr>
            <w:tcW w:w="3512" w:type="dxa"/>
            <w:vAlign w:val="center"/>
            <w:hideMark/>
          </w:tcPr>
          <w:p w14:paraId="0B9EC6D0"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MCS index</w:t>
            </w:r>
          </w:p>
        </w:tc>
        <w:tc>
          <w:tcPr>
            <w:tcW w:w="949" w:type="dxa"/>
            <w:vAlign w:val="center"/>
            <w:hideMark/>
          </w:tcPr>
          <w:p w14:paraId="653DE10B"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11EF47C7"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4</w:t>
            </w:r>
          </w:p>
        </w:tc>
        <w:tc>
          <w:tcPr>
            <w:tcW w:w="1292" w:type="dxa"/>
            <w:vAlign w:val="center"/>
          </w:tcPr>
          <w:p w14:paraId="23A15C89"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11</w:t>
            </w:r>
          </w:p>
        </w:tc>
        <w:tc>
          <w:tcPr>
            <w:tcW w:w="1292" w:type="dxa"/>
            <w:vAlign w:val="center"/>
          </w:tcPr>
          <w:p w14:paraId="0067B2F0"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17</w:t>
            </w:r>
          </w:p>
        </w:tc>
        <w:tc>
          <w:tcPr>
            <w:tcW w:w="1292" w:type="dxa"/>
            <w:vAlign w:val="center"/>
          </w:tcPr>
          <w:p w14:paraId="25485963"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3B7E1E42" w14:textId="77777777" w:rsidTr="007A00F0">
        <w:trPr>
          <w:trHeight w:val="56"/>
        </w:trPr>
        <w:tc>
          <w:tcPr>
            <w:tcW w:w="3512" w:type="dxa"/>
            <w:vAlign w:val="center"/>
          </w:tcPr>
          <w:p w14:paraId="224AA5DA" w14:textId="77777777" w:rsidR="00536CCB" w:rsidRPr="00D8559A" w:rsidRDefault="00536CCB" w:rsidP="007A00F0">
            <w:pPr>
              <w:keepLines/>
              <w:overflowPunct/>
              <w:autoSpaceDE/>
              <w:autoSpaceDN/>
              <w:adjustRightInd/>
              <w:spacing w:before="0" w:after="0"/>
              <w:textAlignment w:val="auto"/>
              <w:rPr>
                <w:rFonts w:ascii="Arial" w:eastAsia="Malgun Gothic" w:hAnsi="Arial"/>
                <w:sz w:val="18"/>
                <w:szCs w:val="18"/>
              </w:rPr>
            </w:pPr>
            <w:r w:rsidRPr="00D8559A">
              <w:rPr>
                <w:rFonts w:ascii="Arial" w:eastAsia="Malgun Gothic" w:hAnsi="Arial"/>
                <w:sz w:val="18"/>
                <w:szCs w:val="18"/>
              </w:rPr>
              <w:t>Number of MIMO layers</w:t>
            </w:r>
          </w:p>
        </w:tc>
        <w:tc>
          <w:tcPr>
            <w:tcW w:w="949" w:type="dxa"/>
            <w:vAlign w:val="center"/>
          </w:tcPr>
          <w:p w14:paraId="24C956DE"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tcPr>
          <w:p w14:paraId="5B163EBD"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w:t>
            </w:r>
          </w:p>
        </w:tc>
        <w:tc>
          <w:tcPr>
            <w:tcW w:w="1292" w:type="dxa"/>
            <w:vAlign w:val="center"/>
          </w:tcPr>
          <w:p w14:paraId="7F71CC6C"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w:t>
            </w:r>
          </w:p>
        </w:tc>
        <w:tc>
          <w:tcPr>
            <w:tcW w:w="1292" w:type="dxa"/>
            <w:vAlign w:val="center"/>
          </w:tcPr>
          <w:p w14:paraId="4BBC3D6D"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w:t>
            </w:r>
          </w:p>
        </w:tc>
        <w:tc>
          <w:tcPr>
            <w:tcW w:w="1292" w:type="dxa"/>
            <w:vAlign w:val="center"/>
          </w:tcPr>
          <w:p w14:paraId="0F8D518C"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061B4D77" w14:textId="77777777" w:rsidTr="007A00F0">
        <w:trPr>
          <w:trHeight w:val="56"/>
        </w:trPr>
        <w:tc>
          <w:tcPr>
            <w:tcW w:w="3512" w:type="dxa"/>
            <w:vAlign w:val="center"/>
          </w:tcPr>
          <w:p w14:paraId="705B9EDE" w14:textId="77777777" w:rsidR="00536CCB" w:rsidRPr="00D8559A" w:rsidRDefault="00536CCB" w:rsidP="007A00F0">
            <w:pPr>
              <w:keepLines/>
              <w:overflowPunct/>
              <w:autoSpaceDE/>
              <w:autoSpaceDN/>
              <w:adjustRightInd/>
              <w:spacing w:before="0" w:after="0"/>
              <w:textAlignment w:val="auto"/>
              <w:rPr>
                <w:rFonts w:ascii="Arial" w:eastAsia="Malgun Gothic" w:hAnsi="Arial"/>
                <w:sz w:val="18"/>
                <w:szCs w:val="18"/>
              </w:rPr>
            </w:pPr>
            <w:r w:rsidRPr="00D8559A">
              <w:rPr>
                <w:rFonts w:ascii="Arial" w:eastAsia="Malgun Gothic" w:hAnsi="Arial"/>
                <w:sz w:val="18"/>
                <w:szCs w:val="18"/>
              </w:rPr>
              <w:t>Number of DMRS REs</w:t>
            </w:r>
          </w:p>
        </w:tc>
        <w:tc>
          <w:tcPr>
            <w:tcW w:w="949" w:type="dxa"/>
            <w:vAlign w:val="center"/>
          </w:tcPr>
          <w:p w14:paraId="05EAA323"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tcPr>
          <w:p w14:paraId="15812C31" w14:textId="77777777" w:rsidR="00536CCB" w:rsidRPr="00D8559A" w:rsidRDefault="00536CCB" w:rsidP="007A00F0">
            <w:pPr>
              <w:keepLines/>
              <w:overflowPunct/>
              <w:autoSpaceDE/>
              <w:autoSpaceDN/>
              <w:adjustRightInd/>
              <w:spacing w:before="0" w:after="0"/>
              <w:jc w:val="center"/>
              <w:textAlignment w:val="auto"/>
              <w:rPr>
                <w:rFonts w:ascii="Arial" w:eastAsia="MS Mincho" w:hAnsi="Arial"/>
                <w:sz w:val="18"/>
                <w:szCs w:val="18"/>
              </w:rPr>
            </w:pPr>
          </w:p>
        </w:tc>
        <w:tc>
          <w:tcPr>
            <w:tcW w:w="1292" w:type="dxa"/>
            <w:vAlign w:val="center"/>
          </w:tcPr>
          <w:p w14:paraId="1789094D" w14:textId="77777777" w:rsidR="00536CCB" w:rsidRPr="00D8559A" w:rsidRDefault="00536CCB" w:rsidP="007A00F0">
            <w:pPr>
              <w:keepLines/>
              <w:overflowPunct/>
              <w:autoSpaceDE/>
              <w:autoSpaceDN/>
              <w:adjustRightInd/>
              <w:spacing w:before="0" w:after="0"/>
              <w:jc w:val="center"/>
              <w:textAlignment w:val="auto"/>
              <w:rPr>
                <w:rFonts w:ascii="Arial" w:eastAsia="MS Mincho" w:hAnsi="Arial"/>
                <w:sz w:val="18"/>
                <w:szCs w:val="18"/>
              </w:rPr>
            </w:pPr>
          </w:p>
        </w:tc>
        <w:tc>
          <w:tcPr>
            <w:tcW w:w="1292" w:type="dxa"/>
            <w:vAlign w:val="center"/>
          </w:tcPr>
          <w:p w14:paraId="7F369CF8"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tcPr>
          <w:p w14:paraId="6D30D9AA"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4666E648" w14:textId="77777777" w:rsidTr="007A00F0">
        <w:trPr>
          <w:trHeight w:val="149"/>
        </w:trPr>
        <w:tc>
          <w:tcPr>
            <w:tcW w:w="3512" w:type="dxa"/>
            <w:vAlign w:val="center"/>
            <w:hideMark/>
          </w:tcPr>
          <w:p w14:paraId="607787B3"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Transport Block Size for slot with PSFCH</w:t>
            </w:r>
          </w:p>
        </w:tc>
        <w:tc>
          <w:tcPr>
            <w:tcW w:w="949" w:type="dxa"/>
            <w:vAlign w:val="center"/>
            <w:hideMark/>
          </w:tcPr>
          <w:p w14:paraId="649DC414"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Bits</w:t>
            </w:r>
          </w:p>
        </w:tc>
        <w:tc>
          <w:tcPr>
            <w:tcW w:w="1292" w:type="dxa"/>
            <w:vAlign w:val="center"/>
            <w:hideMark/>
          </w:tcPr>
          <w:p w14:paraId="13781C3E"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704</w:t>
            </w:r>
          </w:p>
        </w:tc>
        <w:tc>
          <w:tcPr>
            <w:tcW w:w="1292" w:type="dxa"/>
            <w:vAlign w:val="center"/>
          </w:tcPr>
          <w:p w14:paraId="01E03C5C"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1800</w:t>
            </w:r>
          </w:p>
        </w:tc>
        <w:tc>
          <w:tcPr>
            <w:tcW w:w="1292" w:type="dxa"/>
            <w:vAlign w:val="center"/>
          </w:tcPr>
          <w:p w14:paraId="127853FD"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984</w:t>
            </w:r>
          </w:p>
        </w:tc>
        <w:tc>
          <w:tcPr>
            <w:tcW w:w="1292" w:type="dxa"/>
            <w:vAlign w:val="center"/>
          </w:tcPr>
          <w:p w14:paraId="2D3ADE17"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6EA7A157" w14:textId="77777777" w:rsidTr="007A00F0">
        <w:trPr>
          <w:trHeight w:val="345"/>
        </w:trPr>
        <w:tc>
          <w:tcPr>
            <w:tcW w:w="3512" w:type="dxa"/>
            <w:vAlign w:val="center"/>
            <w:hideMark/>
          </w:tcPr>
          <w:p w14:paraId="749D2E65"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Transport Block Size for slot without PSFCH</w:t>
            </w:r>
          </w:p>
        </w:tc>
        <w:tc>
          <w:tcPr>
            <w:tcW w:w="949" w:type="dxa"/>
            <w:vAlign w:val="center"/>
            <w:hideMark/>
          </w:tcPr>
          <w:p w14:paraId="4D09DB84"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Bits</w:t>
            </w:r>
          </w:p>
        </w:tc>
        <w:tc>
          <w:tcPr>
            <w:tcW w:w="1292" w:type="dxa"/>
            <w:vAlign w:val="center"/>
            <w:hideMark/>
          </w:tcPr>
          <w:p w14:paraId="0E37367D"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1128</w:t>
            </w:r>
          </w:p>
        </w:tc>
        <w:tc>
          <w:tcPr>
            <w:tcW w:w="1292" w:type="dxa"/>
            <w:vAlign w:val="center"/>
          </w:tcPr>
          <w:p w14:paraId="77322396"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2856</w:t>
            </w:r>
          </w:p>
        </w:tc>
        <w:tc>
          <w:tcPr>
            <w:tcW w:w="1292" w:type="dxa"/>
            <w:vAlign w:val="center"/>
          </w:tcPr>
          <w:p w14:paraId="598C2AF3"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1928</w:t>
            </w:r>
          </w:p>
        </w:tc>
        <w:tc>
          <w:tcPr>
            <w:tcW w:w="1292" w:type="dxa"/>
            <w:vAlign w:val="center"/>
          </w:tcPr>
          <w:p w14:paraId="7158970C"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74B78E94" w14:textId="77777777" w:rsidTr="007A00F0">
        <w:trPr>
          <w:trHeight w:val="56"/>
        </w:trPr>
        <w:tc>
          <w:tcPr>
            <w:tcW w:w="3512" w:type="dxa"/>
            <w:vAlign w:val="center"/>
            <w:hideMark/>
          </w:tcPr>
          <w:p w14:paraId="2FE57BB8"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Transport block CRC</w:t>
            </w:r>
          </w:p>
        </w:tc>
        <w:tc>
          <w:tcPr>
            <w:tcW w:w="949" w:type="dxa"/>
            <w:vAlign w:val="center"/>
            <w:hideMark/>
          </w:tcPr>
          <w:p w14:paraId="11C81817"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Bits</w:t>
            </w:r>
          </w:p>
        </w:tc>
        <w:tc>
          <w:tcPr>
            <w:tcW w:w="1292" w:type="dxa"/>
            <w:vAlign w:val="center"/>
            <w:hideMark/>
          </w:tcPr>
          <w:p w14:paraId="4450E074"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24</w:t>
            </w:r>
          </w:p>
        </w:tc>
        <w:tc>
          <w:tcPr>
            <w:tcW w:w="1292" w:type="dxa"/>
            <w:vAlign w:val="center"/>
          </w:tcPr>
          <w:p w14:paraId="6DBFA186"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24</w:t>
            </w:r>
          </w:p>
        </w:tc>
        <w:tc>
          <w:tcPr>
            <w:tcW w:w="1292" w:type="dxa"/>
            <w:vAlign w:val="center"/>
          </w:tcPr>
          <w:p w14:paraId="6BA47448"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24</w:t>
            </w:r>
          </w:p>
        </w:tc>
        <w:tc>
          <w:tcPr>
            <w:tcW w:w="1292" w:type="dxa"/>
            <w:vAlign w:val="center"/>
          </w:tcPr>
          <w:p w14:paraId="1F0DEFDC"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7C0572F9" w14:textId="77777777" w:rsidTr="007A00F0">
        <w:trPr>
          <w:trHeight w:val="56"/>
        </w:trPr>
        <w:tc>
          <w:tcPr>
            <w:tcW w:w="3512" w:type="dxa"/>
            <w:vAlign w:val="center"/>
            <w:hideMark/>
          </w:tcPr>
          <w:p w14:paraId="40E5C4CB"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Maximum number of HARQ transmissions</w:t>
            </w:r>
          </w:p>
        </w:tc>
        <w:tc>
          <w:tcPr>
            <w:tcW w:w="949" w:type="dxa"/>
            <w:vAlign w:val="center"/>
            <w:hideMark/>
          </w:tcPr>
          <w:p w14:paraId="49BB717E"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36FDCF22"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1</w:t>
            </w:r>
          </w:p>
        </w:tc>
        <w:tc>
          <w:tcPr>
            <w:tcW w:w="1292" w:type="dxa"/>
            <w:vAlign w:val="center"/>
          </w:tcPr>
          <w:p w14:paraId="42001575"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sz w:val="18"/>
                <w:szCs w:val="18"/>
              </w:rPr>
              <w:t>1</w:t>
            </w:r>
          </w:p>
        </w:tc>
        <w:tc>
          <w:tcPr>
            <w:tcW w:w="1292" w:type="dxa"/>
            <w:vAlign w:val="center"/>
          </w:tcPr>
          <w:p w14:paraId="1843F5A2" w14:textId="77777777" w:rsidR="00536CCB" w:rsidRPr="00D8559A" w:rsidRDefault="00536CCB" w:rsidP="007A00F0">
            <w:pPr>
              <w:keepLines/>
              <w:overflowPunct/>
              <w:autoSpaceDE/>
              <w:autoSpaceDN/>
              <w:adjustRightInd/>
              <w:spacing w:before="0" w:after="0"/>
              <w:jc w:val="center"/>
              <w:textAlignment w:val="auto"/>
              <w:rPr>
                <w:rFonts w:ascii="Arial" w:eastAsia="Malgun Gothic" w:hAnsi="Arial"/>
                <w:sz w:val="18"/>
                <w:szCs w:val="18"/>
              </w:rPr>
            </w:pPr>
            <w:r w:rsidRPr="00D8559A">
              <w:rPr>
                <w:rFonts w:ascii="Arial" w:eastAsia="Malgun Gothic" w:hAnsi="Arial"/>
                <w:sz w:val="18"/>
                <w:szCs w:val="18"/>
              </w:rPr>
              <w:t>1</w:t>
            </w:r>
          </w:p>
        </w:tc>
        <w:tc>
          <w:tcPr>
            <w:tcW w:w="1292" w:type="dxa"/>
            <w:vAlign w:val="center"/>
          </w:tcPr>
          <w:p w14:paraId="02331050"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5F3EFF29" w14:textId="77777777" w:rsidTr="007A00F0">
        <w:trPr>
          <w:trHeight w:val="56"/>
        </w:trPr>
        <w:tc>
          <w:tcPr>
            <w:tcW w:w="3512" w:type="dxa"/>
            <w:vAlign w:val="center"/>
            <w:hideMark/>
          </w:tcPr>
          <w:p w14:paraId="7818B736"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Binary Channel Bits for slots with PSFCH</w:t>
            </w:r>
          </w:p>
        </w:tc>
        <w:tc>
          <w:tcPr>
            <w:tcW w:w="949" w:type="dxa"/>
            <w:vAlign w:val="center"/>
            <w:hideMark/>
          </w:tcPr>
          <w:p w14:paraId="67399404"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c>
          <w:tcPr>
            <w:tcW w:w="1292" w:type="dxa"/>
            <w:vAlign w:val="center"/>
            <w:hideMark/>
          </w:tcPr>
          <w:p w14:paraId="26F051F8"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2304</w:t>
            </w:r>
          </w:p>
        </w:tc>
        <w:tc>
          <w:tcPr>
            <w:tcW w:w="1292" w:type="dxa"/>
            <w:vAlign w:val="center"/>
          </w:tcPr>
          <w:p w14:paraId="6C855BE0"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5088</w:t>
            </w:r>
          </w:p>
        </w:tc>
        <w:tc>
          <w:tcPr>
            <w:tcW w:w="1292" w:type="dxa"/>
            <w:vAlign w:val="center"/>
          </w:tcPr>
          <w:p w14:paraId="532296D6"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2232</w:t>
            </w:r>
          </w:p>
        </w:tc>
        <w:tc>
          <w:tcPr>
            <w:tcW w:w="1292" w:type="dxa"/>
            <w:vAlign w:val="center"/>
          </w:tcPr>
          <w:p w14:paraId="71017052"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0179ACF1" w14:textId="77777777" w:rsidTr="007A00F0">
        <w:trPr>
          <w:trHeight w:val="341"/>
        </w:trPr>
        <w:tc>
          <w:tcPr>
            <w:tcW w:w="3512" w:type="dxa"/>
            <w:vAlign w:val="center"/>
            <w:hideMark/>
          </w:tcPr>
          <w:p w14:paraId="0ECFAE06" w14:textId="77777777" w:rsidR="00536CCB" w:rsidRPr="00D8559A" w:rsidRDefault="00536CCB" w:rsidP="007A00F0">
            <w:pPr>
              <w:keepLines/>
              <w:overflowPunct/>
              <w:autoSpaceDE/>
              <w:autoSpaceDN/>
              <w:adjustRightInd/>
              <w:spacing w:before="0" w:after="0"/>
              <w:textAlignment w:val="auto"/>
              <w:rPr>
                <w:rFonts w:ascii="Arial" w:hAnsi="Arial"/>
                <w:sz w:val="18"/>
                <w:szCs w:val="18"/>
                <w:lang w:eastAsia="en-US"/>
              </w:rPr>
            </w:pPr>
            <w:r w:rsidRPr="00D8559A">
              <w:rPr>
                <w:rFonts w:ascii="Arial" w:hAnsi="Arial"/>
                <w:sz w:val="18"/>
                <w:szCs w:val="18"/>
                <w:lang w:eastAsia="en-US"/>
              </w:rPr>
              <w:t>Binary Channel Bits for slots without PSFCH</w:t>
            </w:r>
          </w:p>
        </w:tc>
        <w:tc>
          <w:tcPr>
            <w:tcW w:w="949" w:type="dxa"/>
            <w:vAlign w:val="center"/>
            <w:hideMark/>
          </w:tcPr>
          <w:p w14:paraId="5053E5C2"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Bits</w:t>
            </w:r>
          </w:p>
        </w:tc>
        <w:tc>
          <w:tcPr>
            <w:tcW w:w="1292" w:type="dxa"/>
            <w:vAlign w:val="center"/>
            <w:hideMark/>
          </w:tcPr>
          <w:p w14:paraId="3DA22B8D"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hAnsi="Arial"/>
                <w:sz w:val="18"/>
                <w:szCs w:val="18"/>
                <w:lang w:eastAsia="en-US"/>
              </w:rPr>
              <w:t>3504</w:t>
            </w:r>
          </w:p>
        </w:tc>
        <w:tc>
          <w:tcPr>
            <w:tcW w:w="1292" w:type="dxa"/>
            <w:vAlign w:val="center"/>
          </w:tcPr>
          <w:p w14:paraId="116DA587"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7728</w:t>
            </w:r>
          </w:p>
        </w:tc>
        <w:tc>
          <w:tcPr>
            <w:tcW w:w="1292" w:type="dxa"/>
            <w:vAlign w:val="center"/>
          </w:tcPr>
          <w:p w14:paraId="3673F5B3"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r w:rsidRPr="00D8559A">
              <w:rPr>
                <w:rFonts w:ascii="Arial" w:eastAsia="Malgun Gothic" w:hAnsi="Arial"/>
                <w:color w:val="000000"/>
                <w:sz w:val="18"/>
                <w:szCs w:val="18"/>
                <w:lang w:eastAsia="en-US"/>
              </w:rPr>
              <w:t>4392</w:t>
            </w:r>
          </w:p>
        </w:tc>
        <w:tc>
          <w:tcPr>
            <w:tcW w:w="1292" w:type="dxa"/>
            <w:vAlign w:val="center"/>
          </w:tcPr>
          <w:p w14:paraId="19A59CB6" w14:textId="77777777" w:rsidR="00536CCB" w:rsidRPr="00D8559A" w:rsidRDefault="00536CCB" w:rsidP="007A00F0">
            <w:pPr>
              <w:keepLines/>
              <w:overflowPunct/>
              <w:autoSpaceDE/>
              <w:autoSpaceDN/>
              <w:adjustRightInd/>
              <w:spacing w:before="0" w:after="0"/>
              <w:jc w:val="center"/>
              <w:textAlignment w:val="auto"/>
              <w:rPr>
                <w:rFonts w:ascii="Arial" w:hAnsi="Arial"/>
                <w:sz w:val="18"/>
                <w:szCs w:val="18"/>
                <w:lang w:eastAsia="en-US"/>
              </w:rPr>
            </w:pPr>
          </w:p>
        </w:tc>
      </w:tr>
      <w:tr w:rsidR="00536CCB" w:rsidRPr="00D8559A" w14:paraId="08F55282" w14:textId="77777777" w:rsidTr="007A00F0">
        <w:trPr>
          <w:trHeight w:val="345"/>
        </w:trPr>
        <w:tc>
          <w:tcPr>
            <w:tcW w:w="9629" w:type="dxa"/>
            <w:gridSpan w:val="6"/>
            <w:vAlign w:val="center"/>
          </w:tcPr>
          <w:p w14:paraId="33EC3D38" w14:textId="77777777" w:rsidR="00536CCB" w:rsidRPr="00D8559A" w:rsidRDefault="00536CCB" w:rsidP="007A00F0">
            <w:pPr>
              <w:overflowPunct/>
              <w:autoSpaceDE/>
              <w:autoSpaceDN/>
              <w:adjustRightInd/>
              <w:spacing w:before="0" w:after="0" w:line="240" w:lineRule="atLeast"/>
              <w:ind w:left="878" w:hangingChars="488" w:hanging="878"/>
              <w:textAlignment w:val="auto"/>
              <w:rPr>
                <w:rFonts w:ascii="Arial" w:eastAsia="MS Mincho" w:hAnsi="Arial"/>
                <w:color w:val="000000"/>
                <w:sz w:val="18"/>
                <w:szCs w:val="18"/>
                <w:lang w:eastAsia="en-US"/>
              </w:rPr>
            </w:pPr>
            <w:r w:rsidRPr="00D8559A">
              <w:rPr>
                <w:rFonts w:ascii="Arial" w:eastAsia="MS Mincho" w:hAnsi="Arial"/>
                <w:color w:val="000000"/>
                <w:sz w:val="18"/>
                <w:szCs w:val="18"/>
                <w:lang w:eastAsia="en-US"/>
              </w:rPr>
              <w:t>Note 1:</w:t>
            </w:r>
            <w:r w:rsidRPr="00D8559A">
              <w:rPr>
                <w:rFonts w:ascii="Arial" w:eastAsia="MS Mincho" w:hAnsi="Arial"/>
                <w:color w:val="000000"/>
                <w:sz w:val="18"/>
                <w:szCs w:val="18"/>
                <w:lang w:eastAsia="en-US"/>
              </w:rPr>
              <w:tab/>
              <w:t>OFDM symbols is for PSCCH/PSSCH transmission not including first symbol (AGC), PSFCH symbols, and guard symbols.</w:t>
            </w:r>
          </w:p>
        </w:tc>
      </w:tr>
    </w:tbl>
    <w:p w14:paraId="466AF6F1" w14:textId="0F5D2FCA" w:rsidR="00536CCB" w:rsidRDefault="00536CCB" w:rsidP="00536CCB">
      <w:pPr>
        <w:rPr>
          <w:lang w:eastAsia="ja-JP" w:bidi="hi-IN"/>
        </w:rPr>
      </w:pPr>
      <w:r>
        <w:rPr>
          <w:lang w:eastAsia="ja-JP" w:bidi="hi-IN"/>
        </w:rPr>
        <w:t xml:space="preserve">For definition of PDSCH RMC, we assume that all required parameters for TBS determination should be included in the </w:t>
      </w:r>
      <w:r w:rsidR="004E374B">
        <w:rPr>
          <w:lang w:eastAsia="ja-JP" w:bidi="hi-IN"/>
        </w:rPr>
        <w:t xml:space="preserve">RMC </w:t>
      </w:r>
      <w:r w:rsidR="009C128C">
        <w:rPr>
          <w:lang w:eastAsia="ja-JP" w:bidi="hi-IN"/>
        </w:rPr>
        <w:t>t</w:t>
      </w:r>
      <w:r>
        <w:rPr>
          <w:lang w:eastAsia="ja-JP" w:bidi="hi-IN"/>
        </w:rPr>
        <w:t xml:space="preserve">able. Based on TS 38.214 </w:t>
      </w:r>
      <w:r>
        <w:rPr>
          <w:lang w:eastAsia="ja-JP" w:bidi="hi-IN"/>
        </w:rPr>
        <w:fldChar w:fldCharType="begin"/>
      </w:r>
      <w:r>
        <w:rPr>
          <w:lang w:eastAsia="ja-JP" w:bidi="hi-IN"/>
        </w:rPr>
        <w:instrText xml:space="preserve"> REF _Ref68285185 \n \h </w:instrText>
      </w:r>
      <w:r>
        <w:rPr>
          <w:lang w:eastAsia="ja-JP" w:bidi="hi-IN"/>
        </w:rPr>
      </w:r>
      <w:r>
        <w:rPr>
          <w:lang w:eastAsia="ja-JP" w:bidi="hi-IN"/>
        </w:rPr>
        <w:fldChar w:fldCharType="separate"/>
      </w:r>
      <w:r>
        <w:rPr>
          <w:lang w:eastAsia="ja-JP" w:bidi="hi-IN"/>
        </w:rPr>
        <w:t>[2]</w:t>
      </w:r>
      <w:r>
        <w:rPr>
          <w:lang w:eastAsia="ja-JP" w:bidi="hi-IN"/>
        </w:rPr>
        <w:fldChar w:fldCharType="end"/>
      </w:r>
      <w:r>
        <w:rPr>
          <w:lang w:eastAsia="ja-JP" w:bidi="hi-IN"/>
        </w:rPr>
        <w:t xml:space="preserve"> Section 8.1.3.2 the following TBS determination procedure is defined:</w:t>
      </w:r>
    </w:p>
    <w:tbl>
      <w:tblPr>
        <w:tblStyle w:val="TableGrid"/>
        <w:tblW w:w="0" w:type="auto"/>
        <w:tblLook w:val="04A0" w:firstRow="1" w:lastRow="0" w:firstColumn="1" w:lastColumn="0" w:noHBand="0" w:noVBand="1"/>
      </w:tblPr>
      <w:tblGrid>
        <w:gridCol w:w="9629"/>
      </w:tblGrid>
      <w:tr w:rsidR="00536CCB" w14:paraId="0C43FDD0" w14:textId="77777777" w:rsidTr="007A00F0">
        <w:tc>
          <w:tcPr>
            <w:tcW w:w="9855" w:type="dxa"/>
          </w:tcPr>
          <w:p w14:paraId="43C548F2" w14:textId="77777777" w:rsidR="00536CCB" w:rsidRDefault="00536CCB" w:rsidP="00536CC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028C387F" w14:textId="77777777" w:rsidR="00536CCB" w:rsidRPr="00223C86" w:rsidRDefault="00536CCB" w:rsidP="00536CC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5677190A" w14:textId="77777777" w:rsidR="00536CCB" w:rsidRDefault="00536CCB" w:rsidP="007A00F0">
            <w:pPr>
              <w:overflowPunct/>
              <w:autoSpaceDE/>
              <w:autoSpaceDN/>
              <w:adjustRightInd/>
              <w:spacing w:before="0" w:after="180" w:line="280" w:lineRule="atLeast"/>
              <w:ind w:left="851" w:hanging="284"/>
              <w:textAlignment w:val="auto"/>
              <w:rPr>
                <w:lang w:val="en-US" w:eastAsia="ja-JP" w:bidi="hi-IN"/>
              </w:rPr>
            </w:pPr>
            <w:r>
              <w:rPr>
                <w:lang w:val="en-US" w:eastAsia="ja-JP" w:bidi="hi-IN"/>
              </w:rPr>
              <w:t>…</w:t>
            </w:r>
          </w:p>
          <w:p w14:paraId="1090561B" w14:textId="1775A9F9" w:rsidR="00536CCB" w:rsidRPr="00536CCB" w:rsidRDefault="00536CCB" w:rsidP="00536CCB">
            <w:pPr>
              <w:pStyle w:val="B2"/>
              <w:rPr>
                <w:lang w:eastAsia="zh-CN"/>
              </w:rPr>
            </w:pPr>
            <w:r w:rsidRPr="00DF2611">
              <w:rPr>
                <w:lang w:eastAsia="ko-KR"/>
              </w:rPr>
              <w:lastRenderedPageBreak/>
              <w:t>A UE determines the total number of REs allocated for PSSCH (</w:t>
            </w:r>
            <w:r w:rsidRPr="002A30DA">
              <w:rPr>
                <w:position w:val="-10"/>
                <w:lang w:eastAsia="ko-KR"/>
              </w:rPr>
              <w:object w:dxaOrig="420" w:dyaOrig="360" w14:anchorId="39E66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11" o:title=""/>
                </v:shape>
                <o:OLEObject Type="Embed" ProgID="Equation.3" ShapeID="_x0000_i1025" DrawAspect="Content" ObjectID="_1678911700" r:id="rId12"/>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tc>
      </w:tr>
    </w:tbl>
    <w:p w14:paraId="276CCA4A" w14:textId="52769E0E" w:rsidR="00536CCB" w:rsidRDefault="00536CCB" w:rsidP="00536CCB">
      <w:pPr>
        <w:rPr>
          <w:b/>
          <w:bCs/>
          <w:u w:val="single"/>
          <w:lang w:eastAsia="ja-JP" w:bidi="hi-IN"/>
        </w:rPr>
      </w:pPr>
      <w:r w:rsidRPr="00536CCB">
        <w:rPr>
          <w:b/>
          <w:bCs/>
          <w:u w:val="single"/>
          <w:lang w:eastAsia="ja-JP" w:bidi="hi-IN"/>
        </w:rPr>
        <w:lastRenderedPageBreak/>
        <w:t>Number of DMRS REs</w:t>
      </w:r>
    </w:p>
    <w:p w14:paraId="2B9A734D" w14:textId="5B6542C7" w:rsidR="00536CCB" w:rsidRPr="00536CCB" w:rsidRDefault="00536CCB" w:rsidP="00536CCB">
      <w:pPr>
        <w:rPr>
          <w:lang w:eastAsia="ja-JP" w:bidi="hi-IN"/>
        </w:rPr>
      </w:pPr>
      <w:r>
        <w:rPr>
          <w:lang w:eastAsia="ja-JP" w:bidi="hi-IN"/>
        </w:rPr>
        <w:t xml:space="preserve">Information about number of </w:t>
      </w:r>
      <w:r w:rsidRPr="00536CCB">
        <w:rPr>
          <w:lang w:eastAsia="ja-JP" w:bidi="hi-IN"/>
        </w:rPr>
        <w:t>DMRS symbols</w:t>
      </w:r>
      <w:r>
        <w:rPr>
          <w:lang w:eastAsia="ja-JP" w:bidi="hi-IN"/>
        </w:rPr>
        <w:t xml:space="preserve"> for different slots is required to find the number of DMRS REs for TBS determination based on </w:t>
      </w:r>
      <w:r w:rsidRPr="00536CCB">
        <w:rPr>
          <w:lang w:eastAsia="ja-JP" w:bidi="hi-IN"/>
        </w:rPr>
        <w:t>Table 8.1.3.2-1</w:t>
      </w:r>
      <w:r>
        <w:rPr>
          <w:lang w:eastAsia="ja-JP" w:bidi="hi-IN"/>
        </w:rPr>
        <w:t xml:space="preserve"> from TS 38.214 </w:t>
      </w:r>
      <w:r>
        <w:rPr>
          <w:lang w:eastAsia="ja-JP" w:bidi="hi-IN"/>
        </w:rPr>
        <w:fldChar w:fldCharType="begin"/>
      </w:r>
      <w:r>
        <w:rPr>
          <w:lang w:eastAsia="ja-JP" w:bidi="hi-IN"/>
        </w:rPr>
        <w:instrText xml:space="preserve"> REF _Ref68285185 \n \h </w:instrText>
      </w:r>
      <w:r>
        <w:rPr>
          <w:lang w:eastAsia="ja-JP" w:bidi="hi-IN"/>
        </w:rPr>
      </w:r>
      <w:r>
        <w:rPr>
          <w:lang w:eastAsia="ja-JP" w:bidi="hi-IN"/>
        </w:rPr>
        <w:fldChar w:fldCharType="separate"/>
      </w:r>
      <w:r>
        <w:rPr>
          <w:lang w:eastAsia="ja-JP" w:bidi="hi-IN"/>
        </w:rPr>
        <w:t>[2]</w:t>
      </w:r>
      <w:r>
        <w:rPr>
          <w:lang w:eastAsia="ja-JP" w:bidi="hi-IN"/>
        </w:rPr>
        <w:fldChar w:fldCharType="end"/>
      </w:r>
      <w:r>
        <w:rPr>
          <w:lang w:eastAsia="ja-JP" w:bidi="hi-IN"/>
        </w:rPr>
        <w:t xml:space="preserve">. At current stage, PSSCH RMC table includes fields for both parameters. Therefore, we think that it is redundant, and we can keep only information about number of DMRS REs and remove information about number of </w:t>
      </w:r>
      <w:r w:rsidRPr="00536CCB">
        <w:rPr>
          <w:lang w:eastAsia="ja-JP" w:bidi="hi-IN"/>
        </w:rPr>
        <w:t>DMRS symbols</w:t>
      </w:r>
      <w:r>
        <w:rPr>
          <w:lang w:eastAsia="ja-JP" w:bidi="hi-IN"/>
        </w:rPr>
        <w:t>.</w:t>
      </w:r>
    </w:p>
    <w:p w14:paraId="5FB402A4" w14:textId="1E6F4AEC" w:rsidR="00536CCB" w:rsidRDefault="00536CCB" w:rsidP="00536CCB">
      <w:pPr>
        <w:rPr>
          <w:b/>
          <w:bCs/>
          <w:u w:val="single"/>
          <w:lang w:eastAsia="ja-JP" w:bidi="hi-IN"/>
        </w:rPr>
      </w:pPr>
      <w:r w:rsidRPr="00536CCB">
        <w:rPr>
          <w:b/>
          <w:bCs/>
          <w:u w:val="single"/>
          <w:lang w:eastAsia="ja-JP" w:bidi="hi-IN"/>
        </w:rPr>
        <w:t>Overhead</w:t>
      </w:r>
    </w:p>
    <w:p w14:paraId="2E99F981" w14:textId="4056FBB3" w:rsidR="00536CCB" w:rsidRPr="00536CCB" w:rsidRDefault="00536CCB" w:rsidP="00536CCB">
      <w:pPr>
        <w:rPr>
          <w:lang w:eastAsia="ja-JP" w:bidi="hi-IN"/>
        </w:rPr>
      </w:pPr>
      <w:r w:rsidRPr="00536CCB">
        <w:rPr>
          <w:lang w:eastAsia="ja-JP" w:bidi="hi-IN"/>
        </w:rPr>
        <w:t xml:space="preserve">Information about overhead parameter is missing in current version of </w:t>
      </w:r>
      <w:r>
        <w:rPr>
          <w:lang w:eastAsia="ja-JP" w:bidi="hi-IN"/>
        </w:rPr>
        <w:t>PSSCH RMC table. Therefore, it should be included.</w:t>
      </w:r>
    </w:p>
    <w:p w14:paraId="5C294357" w14:textId="6402CB88" w:rsidR="00536CCB" w:rsidRDefault="00536CCB" w:rsidP="00536CCB">
      <w:pPr>
        <w:rPr>
          <w:b/>
          <w:bCs/>
          <w:u w:val="single"/>
          <w:lang w:eastAsia="ja-JP" w:bidi="hi-IN"/>
        </w:rPr>
      </w:pPr>
      <w:r w:rsidRPr="00536CCB">
        <w:rPr>
          <w:b/>
          <w:bCs/>
          <w:u w:val="single"/>
          <w:lang w:eastAsia="ja-JP" w:bidi="hi-IN"/>
        </w:rPr>
        <w:t>Number of SCI REs</w:t>
      </w:r>
    </w:p>
    <w:p w14:paraId="5A470183" w14:textId="398ECCCC" w:rsidR="00536CCB" w:rsidRDefault="004C71F5" w:rsidP="00536CCB">
      <w:pPr>
        <w:rPr>
          <w:lang w:eastAsia="ja-JP" w:bidi="hi-IN"/>
        </w:rPr>
      </w:pPr>
      <w:r w:rsidRPr="004C71F5">
        <w:rPr>
          <w:lang w:eastAsia="ja-JP" w:bidi="hi-IN"/>
        </w:rPr>
        <w:t>For PSSCH TBS determination</w:t>
      </w:r>
      <w:r>
        <w:rPr>
          <w:lang w:eastAsia="ja-JP" w:bidi="hi-IN"/>
        </w:rPr>
        <w:t>, information about number of resources elements allocated for SCI1 and SCI2 transmission is required. Number of resource elements allocated for SCI2 transmission can be calculated based on equations from TS 38.212</w:t>
      </w:r>
      <w:r w:rsidR="00E106FC">
        <w:rPr>
          <w:lang w:eastAsia="ja-JP" w:bidi="hi-IN"/>
        </w:rPr>
        <w:t xml:space="preserve"> </w:t>
      </w:r>
      <w:r w:rsidR="00E106FC">
        <w:rPr>
          <w:lang w:eastAsia="ja-JP" w:bidi="hi-IN"/>
        </w:rPr>
        <w:fldChar w:fldCharType="begin"/>
      </w:r>
      <w:r w:rsidR="00E106FC">
        <w:rPr>
          <w:lang w:eastAsia="ja-JP" w:bidi="hi-IN"/>
        </w:rPr>
        <w:instrText xml:space="preserve"> REF _Ref68286074 \n \h </w:instrText>
      </w:r>
      <w:r w:rsidR="00E106FC">
        <w:rPr>
          <w:lang w:eastAsia="ja-JP" w:bidi="hi-IN"/>
        </w:rPr>
      </w:r>
      <w:r w:rsidR="00E106FC">
        <w:rPr>
          <w:lang w:eastAsia="ja-JP" w:bidi="hi-IN"/>
        </w:rPr>
        <w:fldChar w:fldCharType="separate"/>
      </w:r>
      <w:r w:rsidR="00E106FC">
        <w:rPr>
          <w:lang w:eastAsia="ja-JP" w:bidi="hi-IN"/>
        </w:rPr>
        <w:t>[3]</w:t>
      </w:r>
      <w:r w:rsidR="00E106FC">
        <w:rPr>
          <w:lang w:eastAsia="ja-JP" w:bidi="hi-IN"/>
        </w:rPr>
        <w:fldChar w:fldCharType="end"/>
      </w:r>
      <w:r>
        <w:rPr>
          <w:lang w:eastAsia="ja-JP" w:bidi="hi-IN"/>
        </w:rPr>
        <w:t xml:space="preserve"> Section </w:t>
      </w:r>
      <w:r w:rsidR="00FD61D5">
        <w:rPr>
          <w:lang w:eastAsia="ja-JP" w:bidi="hi-IN"/>
        </w:rPr>
        <w:t>8.4.4</w:t>
      </w:r>
      <w:r w:rsidR="00E106FC">
        <w:rPr>
          <w:lang w:eastAsia="ja-JP" w:bidi="hi-IN"/>
        </w:rPr>
        <w:t xml:space="preserve"> and </w:t>
      </w:r>
      <w:r w:rsidR="00231289">
        <w:rPr>
          <w:lang w:eastAsia="ja-JP" w:bidi="hi-IN"/>
        </w:rPr>
        <w:t xml:space="preserve">parameters which currently are defined in </w:t>
      </w:r>
      <w:r w:rsidR="001C0AAA" w:rsidRPr="001C0AAA">
        <w:rPr>
          <w:lang w:eastAsia="ja-JP" w:bidi="hi-IN"/>
        </w:rPr>
        <w:t>Table 11.1.2.1.1-1</w:t>
      </w:r>
      <w:r w:rsidR="001C0AAA">
        <w:rPr>
          <w:lang w:eastAsia="ja-JP" w:bidi="hi-IN"/>
        </w:rPr>
        <w:t xml:space="preserve"> of V2X PSSCH requirements. </w:t>
      </w:r>
      <w:r w:rsidR="00D809EC">
        <w:rPr>
          <w:lang w:eastAsia="ja-JP" w:bidi="hi-IN"/>
        </w:rPr>
        <w:t xml:space="preserve">Therefore, we can just move </w:t>
      </w:r>
      <w:r w:rsidR="00310190">
        <w:rPr>
          <w:lang w:eastAsia="ja-JP" w:bidi="hi-IN"/>
        </w:rPr>
        <w:t xml:space="preserve">these </w:t>
      </w:r>
      <w:r w:rsidR="00D809EC">
        <w:rPr>
          <w:lang w:eastAsia="ja-JP" w:bidi="hi-IN"/>
        </w:rPr>
        <w:t>parameters from table</w:t>
      </w:r>
      <w:r w:rsidR="00310190">
        <w:rPr>
          <w:lang w:eastAsia="ja-JP" w:bidi="hi-IN"/>
        </w:rPr>
        <w:t xml:space="preserve"> with PSSCH test configuration to RMC table or just add information about number of </w:t>
      </w:r>
      <w:r w:rsidR="00A81C68">
        <w:rPr>
          <w:lang w:eastAsia="ja-JP" w:bidi="hi-IN"/>
        </w:rPr>
        <w:t>resource elements allocated for SCI2 transmission. As for number</w:t>
      </w:r>
      <w:r w:rsidR="00C508AD">
        <w:rPr>
          <w:lang w:eastAsia="ja-JP" w:bidi="hi-IN"/>
        </w:rPr>
        <w:t xml:space="preserve"> of resource elements allocated for SCI1 transmission, we can just add a number</w:t>
      </w:r>
      <w:r w:rsidR="00B13ABC">
        <w:rPr>
          <w:lang w:eastAsia="ja-JP" w:bidi="hi-IN"/>
        </w:rPr>
        <w:t>, i.e.</w:t>
      </w:r>
      <w:r w:rsidR="00C508AD">
        <w:rPr>
          <w:lang w:eastAsia="ja-JP" w:bidi="hi-IN"/>
        </w:rPr>
        <w:t xml:space="preserve"> without detailed SCI1 configuration</w:t>
      </w:r>
    </w:p>
    <w:p w14:paraId="778CDAFF" w14:textId="09976EA0" w:rsidR="0010032F" w:rsidRDefault="0010032F" w:rsidP="0010032F">
      <w:pPr>
        <w:tabs>
          <w:tab w:val="left" w:pos="1276"/>
        </w:tabs>
        <w:ind w:left="1276" w:hanging="1276"/>
        <w:jc w:val="both"/>
        <w:rPr>
          <w:b/>
        </w:rPr>
      </w:pPr>
      <w:r w:rsidRPr="004C6E80">
        <w:rPr>
          <w:b/>
        </w:rPr>
        <w:t xml:space="preserve">Proposal </w:t>
      </w:r>
      <w:r w:rsidR="00F469C4">
        <w:rPr>
          <w:b/>
        </w:rPr>
        <w:t>1</w:t>
      </w:r>
      <w:r w:rsidRPr="004C6E80">
        <w:rPr>
          <w:b/>
        </w:rPr>
        <w:t>:</w:t>
      </w:r>
      <w:r w:rsidRPr="004C6E80">
        <w:rPr>
          <w:b/>
        </w:rPr>
        <w:tab/>
      </w:r>
      <w:r w:rsidR="000B3A1F">
        <w:rPr>
          <w:b/>
        </w:rPr>
        <w:t>Make the following changes to PSCCH RMC table</w:t>
      </w:r>
      <w:r w:rsidRPr="004C6E80">
        <w:rPr>
          <w:b/>
        </w:rPr>
        <w:t xml:space="preserve"> </w:t>
      </w:r>
    </w:p>
    <w:p w14:paraId="7B046F35" w14:textId="496CE7AF" w:rsidR="00C508AD" w:rsidRDefault="000B3A1F" w:rsidP="00536CCB">
      <w:pPr>
        <w:numPr>
          <w:ilvl w:val="0"/>
          <w:numId w:val="3"/>
        </w:numPr>
        <w:tabs>
          <w:tab w:val="left" w:pos="1276"/>
        </w:tabs>
        <w:ind w:left="1440" w:hanging="180"/>
        <w:jc w:val="both"/>
        <w:rPr>
          <w:b/>
        </w:rPr>
      </w:pPr>
      <w:r>
        <w:rPr>
          <w:b/>
        </w:rPr>
        <w:t xml:space="preserve">Remove information about </w:t>
      </w:r>
      <w:r w:rsidR="00F469C4" w:rsidRPr="00F469C4">
        <w:rPr>
          <w:b/>
        </w:rPr>
        <w:t>number of DMRS symbols and keep only information about number of DMRS REs</w:t>
      </w:r>
    </w:p>
    <w:p w14:paraId="72010D3F" w14:textId="577EFF80" w:rsidR="00F469C4" w:rsidRDefault="00F469C4" w:rsidP="00536CCB">
      <w:pPr>
        <w:numPr>
          <w:ilvl w:val="0"/>
          <w:numId w:val="3"/>
        </w:numPr>
        <w:tabs>
          <w:tab w:val="left" w:pos="1276"/>
        </w:tabs>
        <w:ind w:left="1440" w:hanging="180"/>
        <w:jc w:val="both"/>
        <w:rPr>
          <w:b/>
        </w:rPr>
      </w:pPr>
      <w:r>
        <w:rPr>
          <w:b/>
        </w:rPr>
        <w:t>Add information about overhead for TBS</w:t>
      </w:r>
      <w:r w:rsidR="00260480">
        <w:rPr>
          <w:b/>
        </w:rPr>
        <w:t xml:space="preserve"> determination</w:t>
      </w:r>
    </w:p>
    <w:p w14:paraId="3E1CB3F5" w14:textId="12B3755C" w:rsidR="00260480" w:rsidRDefault="00260480" w:rsidP="00536CCB">
      <w:pPr>
        <w:numPr>
          <w:ilvl w:val="0"/>
          <w:numId w:val="3"/>
        </w:numPr>
        <w:tabs>
          <w:tab w:val="left" w:pos="1276"/>
        </w:tabs>
        <w:ind w:left="1440" w:hanging="180"/>
        <w:jc w:val="both"/>
        <w:rPr>
          <w:b/>
        </w:rPr>
      </w:pPr>
      <w:r>
        <w:rPr>
          <w:b/>
        </w:rPr>
        <w:t>Add information</w:t>
      </w:r>
      <w:r w:rsidR="0081388F">
        <w:rPr>
          <w:b/>
        </w:rPr>
        <w:t xml:space="preserve"> about</w:t>
      </w:r>
      <w:r>
        <w:rPr>
          <w:b/>
        </w:rPr>
        <w:t xml:space="preserve"> number of </w:t>
      </w:r>
      <w:r w:rsidRPr="00260480">
        <w:rPr>
          <w:b/>
        </w:rPr>
        <w:t>resource elements allocated for SCI1 transmission</w:t>
      </w:r>
    </w:p>
    <w:p w14:paraId="5BD2E4CB" w14:textId="280501B9" w:rsidR="00260480" w:rsidRPr="0081388F" w:rsidRDefault="00260480" w:rsidP="0081388F">
      <w:pPr>
        <w:numPr>
          <w:ilvl w:val="0"/>
          <w:numId w:val="3"/>
        </w:numPr>
        <w:tabs>
          <w:tab w:val="left" w:pos="1276"/>
        </w:tabs>
        <w:ind w:left="1440" w:hanging="180"/>
        <w:jc w:val="both"/>
        <w:rPr>
          <w:b/>
        </w:rPr>
      </w:pPr>
      <w:r>
        <w:rPr>
          <w:b/>
        </w:rPr>
        <w:t xml:space="preserve">Add information </w:t>
      </w:r>
      <w:r w:rsidR="0081388F">
        <w:rPr>
          <w:b/>
        </w:rPr>
        <w:t xml:space="preserve">about </w:t>
      </w:r>
      <w:r>
        <w:rPr>
          <w:b/>
        </w:rPr>
        <w:t xml:space="preserve">number of </w:t>
      </w:r>
      <w:r w:rsidRPr="00260480">
        <w:rPr>
          <w:b/>
        </w:rPr>
        <w:t>resource elements allocated for SCI</w:t>
      </w:r>
      <w:r>
        <w:rPr>
          <w:b/>
        </w:rPr>
        <w:t>2</w:t>
      </w:r>
      <w:r w:rsidRPr="00260480">
        <w:rPr>
          <w:b/>
        </w:rPr>
        <w:t xml:space="preserve"> transmission</w:t>
      </w:r>
      <w:r>
        <w:rPr>
          <w:b/>
        </w:rPr>
        <w:t xml:space="preserve"> or add SCI2 configuration which is required for </w:t>
      </w:r>
      <w:r w:rsidR="0081388F">
        <w:rPr>
          <w:b/>
        </w:rPr>
        <w:t xml:space="preserve">calculation of number of </w:t>
      </w:r>
      <w:r w:rsidR="0081388F" w:rsidRPr="00260480">
        <w:rPr>
          <w:b/>
        </w:rPr>
        <w:t>resource elements</w:t>
      </w:r>
    </w:p>
    <w:p w14:paraId="1399356E" w14:textId="77777777" w:rsidR="00536CCB" w:rsidRDefault="00536CCB" w:rsidP="00536CCB">
      <w:pPr>
        <w:pStyle w:val="Heading2"/>
      </w:pPr>
      <w:r>
        <w:t>Resource pool</w:t>
      </w:r>
    </w:p>
    <w:p w14:paraId="77A36771" w14:textId="479D4A89" w:rsidR="00536CCB" w:rsidRDefault="00BD0BE8" w:rsidP="00536CCB">
      <w:pPr>
        <w:rPr>
          <w:lang w:val="en-US"/>
        </w:rPr>
      </w:pPr>
      <w:r>
        <w:rPr>
          <w:lang w:eastAsia="ja-JP" w:bidi="hi-IN"/>
        </w:rPr>
        <w:t xml:space="preserve">Based on </w:t>
      </w:r>
      <w:r w:rsidR="00F00D1A">
        <w:rPr>
          <w:lang w:eastAsia="ja-JP" w:bidi="hi-IN"/>
        </w:rPr>
        <w:t xml:space="preserve">endorsed </w:t>
      </w:r>
      <w:r w:rsidR="00F00D1A">
        <w:t xml:space="preserve">Big </w:t>
      </w:r>
      <w:r w:rsidR="00F00D1A">
        <w:rPr>
          <w:lang w:val="en-US"/>
        </w:rPr>
        <w:t xml:space="preserve">Draft CR </w:t>
      </w:r>
      <w:r w:rsidR="00F00D1A">
        <w:rPr>
          <w:lang w:val="en-US"/>
        </w:rPr>
        <w:fldChar w:fldCharType="begin"/>
      </w:r>
      <w:r w:rsidR="00F00D1A">
        <w:rPr>
          <w:lang w:val="en-US"/>
        </w:rPr>
        <w:instrText xml:space="preserve"> REF _Ref68097976 \n \h </w:instrText>
      </w:r>
      <w:r w:rsidR="00F00D1A">
        <w:rPr>
          <w:lang w:val="en-US"/>
        </w:rPr>
      </w:r>
      <w:r w:rsidR="00F00D1A">
        <w:rPr>
          <w:lang w:val="en-US"/>
        </w:rPr>
        <w:fldChar w:fldCharType="separate"/>
      </w:r>
      <w:r w:rsidR="00F00D1A">
        <w:rPr>
          <w:lang w:val="en-US"/>
        </w:rPr>
        <w:t>[1]</w:t>
      </w:r>
      <w:r w:rsidR="00F00D1A">
        <w:rPr>
          <w:lang w:val="en-US"/>
        </w:rPr>
        <w:fldChar w:fldCharType="end"/>
      </w:r>
      <w:r w:rsidR="00F00D1A">
        <w:rPr>
          <w:lang w:val="en-US"/>
        </w:rPr>
        <w:t xml:space="preserve">, resource pool configuration is defined in </w:t>
      </w:r>
      <w:r w:rsidR="002456E4">
        <w:rPr>
          <w:lang w:val="en-US"/>
        </w:rPr>
        <w:t>different formats. Therefore, we suggest to defined unified approach for definition of resource pool configuration.</w:t>
      </w:r>
    </w:p>
    <w:p w14:paraId="78414FE5" w14:textId="35CBA184" w:rsidR="002456E4" w:rsidRDefault="002C12D5" w:rsidP="00536CCB">
      <w:pPr>
        <w:rPr>
          <w:lang w:eastAsia="ja-JP" w:bidi="hi-IN"/>
        </w:rPr>
      </w:pPr>
      <w:r>
        <w:rPr>
          <w:lang w:eastAsia="ja-JP" w:bidi="hi-IN"/>
        </w:rPr>
        <w:t>Based on TS 38.</w:t>
      </w:r>
      <w:r w:rsidR="001527B1">
        <w:rPr>
          <w:lang w:eastAsia="ja-JP" w:bidi="hi-IN"/>
        </w:rPr>
        <w:t>331</w:t>
      </w:r>
      <w:r w:rsidR="006614A0">
        <w:rPr>
          <w:lang w:eastAsia="ja-JP" w:bidi="hi-IN"/>
        </w:rPr>
        <w:t xml:space="preserve"> </w:t>
      </w:r>
      <w:r w:rsidR="006614A0">
        <w:rPr>
          <w:lang w:eastAsia="ja-JP" w:bidi="hi-IN"/>
        </w:rPr>
        <w:fldChar w:fldCharType="begin"/>
      </w:r>
      <w:r w:rsidR="006614A0">
        <w:rPr>
          <w:lang w:eastAsia="ja-JP" w:bidi="hi-IN"/>
        </w:rPr>
        <w:instrText xml:space="preserve"> REF _Ref68298798 \n \h </w:instrText>
      </w:r>
      <w:r w:rsidR="006614A0">
        <w:rPr>
          <w:lang w:eastAsia="ja-JP" w:bidi="hi-IN"/>
        </w:rPr>
      </w:r>
      <w:r w:rsidR="006614A0">
        <w:rPr>
          <w:lang w:eastAsia="ja-JP" w:bidi="hi-IN"/>
        </w:rPr>
        <w:fldChar w:fldCharType="separate"/>
      </w:r>
      <w:r w:rsidR="006614A0">
        <w:rPr>
          <w:lang w:eastAsia="ja-JP" w:bidi="hi-IN"/>
        </w:rPr>
        <w:t>[4]</w:t>
      </w:r>
      <w:r w:rsidR="006614A0">
        <w:rPr>
          <w:lang w:eastAsia="ja-JP" w:bidi="hi-IN"/>
        </w:rPr>
        <w:fldChar w:fldCharType="end"/>
      </w:r>
      <w:r w:rsidR="001E0F97">
        <w:rPr>
          <w:lang w:eastAsia="ja-JP" w:bidi="hi-IN"/>
        </w:rPr>
        <w:t>,</w:t>
      </w:r>
      <w:r w:rsidR="001527B1">
        <w:rPr>
          <w:lang w:eastAsia="ja-JP" w:bidi="hi-IN"/>
        </w:rPr>
        <w:t xml:space="preserve"> SL resource pool </w:t>
      </w:r>
      <w:r w:rsidR="00FC2EB6">
        <w:rPr>
          <w:lang w:eastAsia="ja-JP" w:bidi="hi-IN"/>
        </w:rPr>
        <w:t>has the following configuration</w:t>
      </w:r>
    </w:p>
    <w:tbl>
      <w:tblPr>
        <w:tblStyle w:val="TableGrid"/>
        <w:tblW w:w="0" w:type="auto"/>
        <w:tblLook w:val="04A0" w:firstRow="1" w:lastRow="0" w:firstColumn="1" w:lastColumn="0" w:noHBand="0" w:noVBand="1"/>
      </w:tblPr>
      <w:tblGrid>
        <w:gridCol w:w="9629"/>
      </w:tblGrid>
      <w:tr w:rsidR="00FC2EB6" w14:paraId="76633975" w14:textId="77777777" w:rsidTr="00FC2EB6">
        <w:tc>
          <w:tcPr>
            <w:tcW w:w="9629" w:type="dxa"/>
          </w:tcPr>
          <w:p w14:paraId="5E106073" w14:textId="77777777" w:rsidR="00594159" w:rsidRPr="00594159" w:rsidRDefault="00594159" w:rsidP="00594159">
            <w:pPr>
              <w:pStyle w:val="PL"/>
              <w:rPr>
                <w:sz w:val="14"/>
                <w:szCs w:val="18"/>
              </w:rPr>
            </w:pPr>
            <w:r w:rsidRPr="00594159">
              <w:rPr>
                <w:sz w:val="14"/>
                <w:szCs w:val="18"/>
              </w:rPr>
              <w:t xml:space="preserve">SL-ResourcePool-r16 ::=            </w:t>
            </w:r>
            <w:r w:rsidRPr="00594159">
              <w:rPr>
                <w:color w:val="993366"/>
                <w:sz w:val="14"/>
                <w:szCs w:val="18"/>
              </w:rPr>
              <w:t>SEQUENCE</w:t>
            </w:r>
            <w:r w:rsidRPr="00594159">
              <w:rPr>
                <w:sz w:val="14"/>
                <w:szCs w:val="18"/>
              </w:rPr>
              <w:t xml:space="preserve"> {</w:t>
            </w:r>
          </w:p>
          <w:p w14:paraId="3550F8EA" w14:textId="4E38B739" w:rsidR="00594159" w:rsidRPr="00594159" w:rsidRDefault="00594159" w:rsidP="00594159">
            <w:pPr>
              <w:pStyle w:val="PL"/>
              <w:rPr>
                <w:color w:val="808080"/>
                <w:sz w:val="14"/>
                <w:szCs w:val="18"/>
              </w:rPr>
            </w:pPr>
            <w:r w:rsidRPr="00594159">
              <w:rPr>
                <w:sz w:val="14"/>
                <w:szCs w:val="18"/>
              </w:rPr>
              <w:t xml:space="preserve">    sl-PSCCH-Config-r16    SetupRelease { SL-PSCCH-Config-r16 }           </w:t>
            </w:r>
            <w:r w:rsidRPr="00594159">
              <w:rPr>
                <w:color w:val="993366"/>
                <w:sz w:val="14"/>
                <w:szCs w:val="18"/>
              </w:rPr>
              <w:t>OPTIONAL</w:t>
            </w:r>
            <w:r w:rsidRPr="00594159">
              <w:rPr>
                <w:sz w:val="14"/>
                <w:szCs w:val="18"/>
              </w:rPr>
              <w:t xml:space="preserve">,   </w:t>
            </w:r>
            <w:r w:rsidRPr="00594159">
              <w:rPr>
                <w:color w:val="808080"/>
                <w:sz w:val="14"/>
                <w:szCs w:val="18"/>
              </w:rPr>
              <w:t>-- Need M</w:t>
            </w:r>
          </w:p>
          <w:p w14:paraId="7E69FA60" w14:textId="79DF8A8D" w:rsidR="00594159" w:rsidRPr="00594159" w:rsidRDefault="00594159" w:rsidP="00594159">
            <w:pPr>
              <w:pStyle w:val="PL"/>
              <w:rPr>
                <w:color w:val="808080"/>
                <w:sz w:val="14"/>
                <w:szCs w:val="18"/>
              </w:rPr>
            </w:pPr>
            <w:r w:rsidRPr="00594159">
              <w:rPr>
                <w:sz w:val="14"/>
                <w:szCs w:val="18"/>
              </w:rPr>
              <w:t xml:space="preserve">    sl-PSSCH-Config-r16    SetupRelease { SL-PSSCH-Config-r16 }          </w:t>
            </w:r>
            <w:r w:rsidRPr="00594159">
              <w:rPr>
                <w:color w:val="993366"/>
                <w:sz w:val="14"/>
                <w:szCs w:val="18"/>
              </w:rPr>
              <w:t>OPTIONAL</w:t>
            </w:r>
            <w:r w:rsidRPr="00594159">
              <w:rPr>
                <w:sz w:val="14"/>
                <w:szCs w:val="18"/>
              </w:rPr>
              <w:t xml:space="preserve">,   </w:t>
            </w:r>
            <w:r w:rsidRPr="00594159">
              <w:rPr>
                <w:color w:val="808080"/>
                <w:sz w:val="14"/>
                <w:szCs w:val="18"/>
              </w:rPr>
              <w:t>-- Need M</w:t>
            </w:r>
          </w:p>
          <w:p w14:paraId="42B73F1E" w14:textId="4DD012DA" w:rsidR="00594159" w:rsidRPr="00594159" w:rsidRDefault="00594159" w:rsidP="00594159">
            <w:pPr>
              <w:pStyle w:val="PL"/>
              <w:rPr>
                <w:color w:val="808080"/>
                <w:sz w:val="14"/>
                <w:szCs w:val="18"/>
              </w:rPr>
            </w:pPr>
            <w:r w:rsidRPr="00594159">
              <w:rPr>
                <w:sz w:val="14"/>
                <w:szCs w:val="18"/>
              </w:rPr>
              <w:t xml:space="preserve">    sl-PSFCH</w:t>
            </w:r>
            <w:r w:rsidRPr="00594159">
              <w:rPr>
                <w:rFonts w:eastAsia="DengXian"/>
                <w:sz w:val="14"/>
                <w:szCs w:val="18"/>
              </w:rPr>
              <w:t>-Config</w:t>
            </w:r>
            <w:r w:rsidRPr="00594159">
              <w:rPr>
                <w:sz w:val="14"/>
                <w:szCs w:val="18"/>
              </w:rPr>
              <w:t xml:space="preserve">-r16    SetupRelease { SL-PSFCH-Config-r16 }             </w:t>
            </w:r>
            <w:r w:rsidRPr="00594159">
              <w:rPr>
                <w:color w:val="993366"/>
                <w:sz w:val="14"/>
                <w:szCs w:val="18"/>
              </w:rPr>
              <w:t>OPTIONAL</w:t>
            </w:r>
            <w:r w:rsidRPr="00594159">
              <w:rPr>
                <w:sz w:val="14"/>
                <w:szCs w:val="18"/>
              </w:rPr>
              <w:t xml:space="preserve">,   </w:t>
            </w:r>
            <w:r w:rsidRPr="00594159">
              <w:rPr>
                <w:color w:val="808080"/>
                <w:sz w:val="14"/>
                <w:szCs w:val="18"/>
              </w:rPr>
              <w:t>-- Need M</w:t>
            </w:r>
          </w:p>
          <w:p w14:paraId="0AFD40B0" w14:textId="3D5E5370" w:rsidR="00594159" w:rsidRPr="00594159" w:rsidRDefault="00594159" w:rsidP="00594159">
            <w:pPr>
              <w:pStyle w:val="PL"/>
              <w:rPr>
                <w:color w:val="808080"/>
                <w:sz w:val="14"/>
                <w:szCs w:val="18"/>
              </w:rPr>
            </w:pPr>
            <w:r w:rsidRPr="00594159">
              <w:rPr>
                <w:sz w:val="14"/>
                <w:szCs w:val="18"/>
              </w:rPr>
              <w:t xml:space="preserve">    sl-SyncAllowed-r16    SL-SyncAllowed-r16               </w:t>
            </w:r>
            <w:r w:rsidRPr="00594159">
              <w:rPr>
                <w:color w:val="993366"/>
                <w:sz w:val="14"/>
                <w:szCs w:val="18"/>
              </w:rPr>
              <w:t>OPTIONAL</w:t>
            </w:r>
            <w:r w:rsidRPr="00594159">
              <w:rPr>
                <w:sz w:val="14"/>
                <w:szCs w:val="18"/>
              </w:rPr>
              <w:t xml:space="preserve">,   </w:t>
            </w:r>
            <w:r w:rsidRPr="00594159">
              <w:rPr>
                <w:color w:val="808080"/>
                <w:sz w:val="14"/>
                <w:szCs w:val="18"/>
              </w:rPr>
              <w:t>-- Need M</w:t>
            </w:r>
          </w:p>
          <w:p w14:paraId="30A74ACC" w14:textId="75A0C277" w:rsidR="00594159" w:rsidRPr="00594159" w:rsidRDefault="00594159" w:rsidP="00594159">
            <w:pPr>
              <w:pStyle w:val="PL"/>
              <w:rPr>
                <w:color w:val="808080"/>
                <w:sz w:val="14"/>
                <w:szCs w:val="18"/>
              </w:rPr>
            </w:pPr>
            <w:r w:rsidRPr="00594159">
              <w:rPr>
                <w:sz w:val="14"/>
                <w:szCs w:val="18"/>
              </w:rPr>
              <w:t xml:space="preserve">    sl-SubchannelSize-r16  </w:t>
            </w:r>
            <w:r w:rsidRPr="00594159">
              <w:rPr>
                <w:color w:val="993366"/>
                <w:sz w:val="14"/>
                <w:szCs w:val="18"/>
              </w:rPr>
              <w:t>ENUMERATED</w:t>
            </w:r>
            <w:r w:rsidRPr="00594159">
              <w:rPr>
                <w:sz w:val="14"/>
                <w:szCs w:val="18"/>
              </w:rPr>
              <w:t xml:space="preserve"> {n10, n12, n15, n20, n25, n50, n75, n100}        </w:t>
            </w:r>
            <w:r w:rsidRPr="00594159">
              <w:rPr>
                <w:color w:val="993366"/>
                <w:sz w:val="14"/>
                <w:szCs w:val="18"/>
              </w:rPr>
              <w:t>OPTIONAL</w:t>
            </w:r>
            <w:r w:rsidRPr="00594159">
              <w:rPr>
                <w:sz w:val="14"/>
                <w:szCs w:val="18"/>
              </w:rPr>
              <w:t xml:space="preserve">, </w:t>
            </w:r>
            <w:r w:rsidRPr="00594159">
              <w:rPr>
                <w:color w:val="808080"/>
                <w:sz w:val="14"/>
                <w:szCs w:val="18"/>
              </w:rPr>
              <w:t>Need M</w:t>
            </w:r>
          </w:p>
          <w:p w14:paraId="1CED4A0E" w14:textId="4B456FE6" w:rsidR="00594159" w:rsidRPr="00594159" w:rsidRDefault="00594159" w:rsidP="00594159">
            <w:pPr>
              <w:pStyle w:val="PL"/>
              <w:rPr>
                <w:color w:val="808080"/>
                <w:sz w:val="14"/>
                <w:szCs w:val="18"/>
              </w:rPr>
            </w:pPr>
            <w:r w:rsidRPr="00594159">
              <w:rPr>
                <w:sz w:val="14"/>
                <w:szCs w:val="18"/>
              </w:rPr>
              <w:t xml:space="preserve">    dummy                </w:t>
            </w:r>
            <w:r w:rsidRPr="00594159">
              <w:rPr>
                <w:color w:val="993366"/>
                <w:sz w:val="14"/>
                <w:szCs w:val="18"/>
              </w:rPr>
              <w:t>INTEGER</w:t>
            </w:r>
            <w:r w:rsidRPr="00594159">
              <w:rPr>
                <w:sz w:val="14"/>
                <w:szCs w:val="18"/>
              </w:rPr>
              <w:t xml:space="preserve"> (10..160)                                       </w:t>
            </w:r>
            <w:r w:rsidRPr="00594159">
              <w:rPr>
                <w:color w:val="993366"/>
                <w:sz w:val="14"/>
                <w:szCs w:val="18"/>
              </w:rPr>
              <w:t>OPTIONAL</w:t>
            </w:r>
            <w:r w:rsidRPr="00594159">
              <w:rPr>
                <w:sz w:val="14"/>
                <w:szCs w:val="18"/>
              </w:rPr>
              <w:t xml:space="preserve">,   </w:t>
            </w:r>
            <w:r w:rsidRPr="00594159">
              <w:rPr>
                <w:color w:val="808080"/>
                <w:sz w:val="14"/>
                <w:szCs w:val="18"/>
              </w:rPr>
              <w:t>-- Need M</w:t>
            </w:r>
          </w:p>
          <w:p w14:paraId="563EBBAC" w14:textId="0B698289" w:rsidR="00594159" w:rsidRPr="00594159" w:rsidRDefault="00594159" w:rsidP="00594159">
            <w:pPr>
              <w:pStyle w:val="PL"/>
              <w:rPr>
                <w:color w:val="808080"/>
                <w:sz w:val="14"/>
                <w:szCs w:val="18"/>
              </w:rPr>
            </w:pPr>
            <w:r w:rsidRPr="00594159">
              <w:rPr>
                <w:sz w:val="14"/>
                <w:szCs w:val="18"/>
              </w:rPr>
              <w:t xml:space="preserve">    sl-StartRB-Subchannel-r16          </w:t>
            </w:r>
            <w:r w:rsidRPr="00594159">
              <w:rPr>
                <w:color w:val="993366"/>
                <w:sz w:val="14"/>
                <w:szCs w:val="18"/>
              </w:rPr>
              <w:t>INTEGER</w:t>
            </w:r>
            <w:r w:rsidRPr="00594159">
              <w:rPr>
                <w:sz w:val="14"/>
                <w:szCs w:val="18"/>
              </w:rPr>
              <w:t xml:space="preserve"> (0..265)                                   </w:t>
            </w:r>
            <w:r w:rsidRPr="00594159">
              <w:rPr>
                <w:color w:val="993366"/>
                <w:sz w:val="14"/>
                <w:szCs w:val="18"/>
              </w:rPr>
              <w:t>OPTIONAL</w:t>
            </w:r>
            <w:r w:rsidRPr="00594159">
              <w:rPr>
                <w:sz w:val="14"/>
                <w:szCs w:val="18"/>
              </w:rPr>
              <w:t xml:space="preserve">,   </w:t>
            </w:r>
            <w:r w:rsidRPr="00594159">
              <w:rPr>
                <w:color w:val="808080"/>
                <w:sz w:val="14"/>
                <w:szCs w:val="18"/>
              </w:rPr>
              <w:t>-- Need M</w:t>
            </w:r>
          </w:p>
          <w:p w14:paraId="3FB2A55A" w14:textId="3DAFA11C" w:rsidR="00594159" w:rsidRPr="00594159" w:rsidRDefault="00594159" w:rsidP="00594159">
            <w:pPr>
              <w:pStyle w:val="PL"/>
              <w:rPr>
                <w:color w:val="808080"/>
                <w:sz w:val="14"/>
                <w:szCs w:val="18"/>
              </w:rPr>
            </w:pPr>
            <w:r w:rsidRPr="00594159">
              <w:rPr>
                <w:sz w:val="14"/>
                <w:szCs w:val="18"/>
              </w:rPr>
              <w:t xml:space="preserve">    sl-NumSubchannel-r16               </w:t>
            </w:r>
            <w:r w:rsidRPr="00594159">
              <w:rPr>
                <w:color w:val="993366"/>
                <w:sz w:val="14"/>
                <w:szCs w:val="18"/>
              </w:rPr>
              <w:t>INTEGER</w:t>
            </w:r>
            <w:r w:rsidRPr="00594159">
              <w:rPr>
                <w:sz w:val="14"/>
                <w:szCs w:val="18"/>
              </w:rPr>
              <w:t xml:space="preserve"> (1..27)                                     </w:t>
            </w:r>
            <w:r w:rsidRPr="00594159">
              <w:rPr>
                <w:color w:val="993366"/>
                <w:sz w:val="14"/>
                <w:szCs w:val="18"/>
              </w:rPr>
              <w:t>OPTIONAL</w:t>
            </w:r>
            <w:r w:rsidRPr="00594159">
              <w:rPr>
                <w:sz w:val="14"/>
                <w:szCs w:val="18"/>
              </w:rPr>
              <w:t xml:space="preserve">,   </w:t>
            </w:r>
            <w:r w:rsidRPr="00594159">
              <w:rPr>
                <w:color w:val="808080"/>
                <w:sz w:val="14"/>
                <w:szCs w:val="18"/>
              </w:rPr>
              <w:t>-- Need M</w:t>
            </w:r>
          </w:p>
          <w:p w14:paraId="437E4ECD" w14:textId="1DDC1E7A" w:rsidR="00594159" w:rsidRPr="00594159" w:rsidRDefault="00594159" w:rsidP="00594159">
            <w:pPr>
              <w:pStyle w:val="PL"/>
              <w:rPr>
                <w:color w:val="808080"/>
                <w:sz w:val="14"/>
                <w:szCs w:val="18"/>
              </w:rPr>
            </w:pPr>
            <w:r w:rsidRPr="00594159">
              <w:rPr>
                <w:sz w:val="14"/>
                <w:szCs w:val="18"/>
              </w:rPr>
              <w:t xml:space="preserve">    sl-Additional-MCS-Table-r16    </w:t>
            </w:r>
            <w:r w:rsidRPr="00594159">
              <w:rPr>
                <w:color w:val="993366"/>
                <w:sz w:val="14"/>
                <w:szCs w:val="18"/>
              </w:rPr>
              <w:t>ENUMERATED</w:t>
            </w:r>
            <w:r w:rsidRPr="00594159">
              <w:rPr>
                <w:sz w:val="14"/>
                <w:szCs w:val="18"/>
              </w:rPr>
              <w:t xml:space="preserve"> {qam256, qam64LowSE, qam256-qam64LowSE }      </w:t>
            </w:r>
            <w:r w:rsidRPr="00594159">
              <w:rPr>
                <w:color w:val="993366"/>
                <w:sz w:val="14"/>
                <w:szCs w:val="18"/>
              </w:rPr>
              <w:t>OPTIONAL</w:t>
            </w:r>
            <w:r w:rsidRPr="00594159">
              <w:rPr>
                <w:sz w:val="14"/>
                <w:szCs w:val="18"/>
              </w:rPr>
              <w:t xml:space="preserve">, </w:t>
            </w:r>
            <w:r w:rsidRPr="00594159">
              <w:rPr>
                <w:color w:val="808080"/>
                <w:sz w:val="14"/>
                <w:szCs w:val="18"/>
              </w:rPr>
              <w:t>- Need M</w:t>
            </w:r>
          </w:p>
          <w:p w14:paraId="5FA1F7E5" w14:textId="208A01DE" w:rsidR="00594159" w:rsidRPr="00594159" w:rsidRDefault="00594159" w:rsidP="00594159">
            <w:pPr>
              <w:pStyle w:val="PL"/>
              <w:rPr>
                <w:color w:val="808080"/>
                <w:sz w:val="14"/>
                <w:szCs w:val="18"/>
              </w:rPr>
            </w:pPr>
            <w:r w:rsidRPr="00594159">
              <w:rPr>
                <w:sz w:val="14"/>
                <w:szCs w:val="18"/>
              </w:rPr>
              <w:t xml:space="preserve">    sl-ThreshS-RSSI-CBR-r16            </w:t>
            </w:r>
            <w:r w:rsidRPr="00594159">
              <w:rPr>
                <w:color w:val="993366"/>
                <w:sz w:val="14"/>
                <w:szCs w:val="18"/>
              </w:rPr>
              <w:t>INTEGER</w:t>
            </w:r>
            <w:r w:rsidRPr="00594159">
              <w:rPr>
                <w:sz w:val="14"/>
                <w:szCs w:val="18"/>
              </w:rPr>
              <w:t xml:space="preserve"> (0..45)                             </w:t>
            </w:r>
            <w:r w:rsidRPr="00594159">
              <w:rPr>
                <w:color w:val="993366"/>
                <w:sz w:val="14"/>
                <w:szCs w:val="18"/>
              </w:rPr>
              <w:t>OPTIONAL</w:t>
            </w:r>
            <w:r w:rsidRPr="00594159">
              <w:rPr>
                <w:sz w:val="14"/>
                <w:szCs w:val="18"/>
              </w:rPr>
              <w:t xml:space="preserve">,   </w:t>
            </w:r>
            <w:r w:rsidRPr="00594159">
              <w:rPr>
                <w:color w:val="808080"/>
                <w:sz w:val="14"/>
                <w:szCs w:val="18"/>
              </w:rPr>
              <w:t>-- Need M</w:t>
            </w:r>
          </w:p>
          <w:p w14:paraId="63AFFBD5" w14:textId="2CA8C47E" w:rsidR="00594159" w:rsidRPr="00594159" w:rsidRDefault="00594159" w:rsidP="00594159">
            <w:pPr>
              <w:pStyle w:val="PL"/>
              <w:rPr>
                <w:color w:val="808080"/>
                <w:sz w:val="14"/>
                <w:szCs w:val="18"/>
              </w:rPr>
            </w:pPr>
            <w:r w:rsidRPr="00594159">
              <w:rPr>
                <w:sz w:val="14"/>
                <w:szCs w:val="18"/>
              </w:rPr>
              <w:t xml:space="preserve">    sl-TimeWindowSizeCBR-r16           </w:t>
            </w:r>
            <w:r w:rsidRPr="00594159">
              <w:rPr>
                <w:color w:val="993366"/>
                <w:sz w:val="14"/>
                <w:szCs w:val="18"/>
              </w:rPr>
              <w:t>ENUMERATED</w:t>
            </w:r>
            <w:r w:rsidRPr="00594159">
              <w:rPr>
                <w:sz w:val="14"/>
                <w:szCs w:val="18"/>
              </w:rPr>
              <w:t xml:space="preserve"> {ms100, slot100}                    </w:t>
            </w:r>
            <w:r w:rsidRPr="00594159">
              <w:rPr>
                <w:color w:val="993366"/>
                <w:sz w:val="14"/>
                <w:szCs w:val="18"/>
              </w:rPr>
              <w:t>OPTIONAL</w:t>
            </w:r>
            <w:r w:rsidRPr="00594159">
              <w:rPr>
                <w:sz w:val="14"/>
                <w:szCs w:val="18"/>
              </w:rPr>
              <w:t xml:space="preserve">,   </w:t>
            </w:r>
            <w:r w:rsidRPr="00594159">
              <w:rPr>
                <w:color w:val="808080"/>
                <w:sz w:val="14"/>
                <w:szCs w:val="18"/>
              </w:rPr>
              <w:t>-- Need M</w:t>
            </w:r>
          </w:p>
          <w:p w14:paraId="715D0CF1" w14:textId="113BF630" w:rsidR="00594159" w:rsidRPr="00594159" w:rsidRDefault="00594159" w:rsidP="00594159">
            <w:pPr>
              <w:pStyle w:val="PL"/>
              <w:rPr>
                <w:color w:val="808080"/>
                <w:sz w:val="14"/>
                <w:szCs w:val="18"/>
              </w:rPr>
            </w:pPr>
            <w:r w:rsidRPr="00594159">
              <w:rPr>
                <w:sz w:val="14"/>
                <w:szCs w:val="18"/>
              </w:rPr>
              <w:t xml:space="preserve">    sl-TimeWindowSizeCR-r16            </w:t>
            </w:r>
            <w:r w:rsidRPr="00594159">
              <w:rPr>
                <w:color w:val="993366"/>
                <w:sz w:val="14"/>
                <w:szCs w:val="18"/>
              </w:rPr>
              <w:t>ENUMERATED</w:t>
            </w:r>
            <w:r w:rsidRPr="00594159">
              <w:rPr>
                <w:sz w:val="14"/>
                <w:szCs w:val="18"/>
              </w:rPr>
              <w:t xml:space="preserve"> {ms1000, slot1000}           </w:t>
            </w:r>
            <w:r w:rsidRPr="00594159">
              <w:rPr>
                <w:color w:val="993366"/>
                <w:sz w:val="14"/>
                <w:szCs w:val="18"/>
              </w:rPr>
              <w:t>OPTIONAL</w:t>
            </w:r>
            <w:r w:rsidRPr="00594159">
              <w:rPr>
                <w:sz w:val="14"/>
                <w:szCs w:val="18"/>
              </w:rPr>
              <w:t xml:space="preserve">,   </w:t>
            </w:r>
            <w:r w:rsidRPr="00594159">
              <w:rPr>
                <w:color w:val="808080"/>
                <w:sz w:val="14"/>
                <w:szCs w:val="18"/>
              </w:rPr>
              <w:t>-- Need M</w:t>
            </w:r>
          </w:p>
          <w:p w14:paraId="19C66F57" w14:textId="4C1F61CB" w:rsidR="00594159" w:rsidRPr="00594159" w:rsidRDefault="00594159" w:rsidP="00594159">
            <w:pPr>
              <w:pStyle w:val="PL"/>
              <w:rPr>
                <w:rFonts w:eastAsia="DengXian"/>
                <w:color w:val="808080"/>
                <w:sz w:val="14"/>
                <w:szCs w:val="18"/>
              </w:rPr>
            </w:pPr>
            <w:r w:rsidRPr="00594159">
              <w:rPr>
                <w:sz w:val="14"/>
                <w:szCs w:val="18"/>
              </w:rPr>
              <w:t xml:space="preserve">    </w:t>
            </w:r>
            <w:r w:rsidRPr="00594159">
              <w:rPr>
                <w:rFonts w:eastAsia="DengXian"/>
                <w:sz w:val="14"/>
                <w:szCs w:val="18"/>
              </w:rPr>
              <w:t>sl-PTRS-Config-r16</w:t>
            </w:r>
            <w:r w:rsidRPr="00594159">
              <w:rPr>
                <w:sz w:val="14"/>
                <w:szCs w:val="18"/>
              </w:rPr>
              <w:t xml:space="preserve">                 </w:t>
            </w:r>
            <w:r w:rsidRPr="00594159">
              <w:rPr>
                <w:rFonts w:eastAsia="DengXian"/>
                <w:sz w:val="14"/>
                <w:szCs w:val="18"/>
              </w:rPr>
              <w:t>SL-PTRS-Config-r16</w:t>
            </w:r>
            <w:r w:rsidRPr="00594159">
              <w:rPr>
                <w:sz w:val="14"/>
                <w:szCs w:val="18"/>
              </w:rPr>
              <w:t xml:space="preserve">                             </w:t>
            </w:r>
            <w:r w:rsidRPr="00594159">
              <w:rPr>
                <w:rFonts w:eastAsia="DengXian"/>
                <w:color w:val="993366"/>
                <w:sz w:val="14"/>
                <w:szCs w:val="18"/>
              </w:rPr>
              <w:t>OPTIONAL</w:t>
            </w:r>
            <w:r w:rsidRPr="00594159">
              <w:rPr>
                <w:rFonts w:eastAsia="DengXian"/>
                <w:sz w:val="14"/>
                <w:szCs w:val="18"/>
              </w:rPr>
              <w:t xml:space="preserve">,    </w:t>
            </w:r>
            <w:r w:rsidRPr="00594159">
              <w:rPr>
                <w:rFonts w:eastAsia="DengXian"/>
                <w:color w:val="808080"/>
                <w:sz w:val="14"/>
                <w:szCs w:val="18"/>
              </w:rPr>
              <w:t>-- Need M</w:t>
            </w:r>
          </w:p>
          <w:p w14:paraId="6CAA24C2" w14:textId="3CA7061F" w:rsidR="00594159" w:rsidRPr="00594159" w:rsidRDefault="00594159" w:rsidP="00594159">
            <w:pPr>
              <w:pStyle w:val="PL"/>
              <w:rPr>
                <w:rFonts w:eastAsia="DengXian"/>
                <w:color w:val="808080"/>
                <w:sz w:val="14"/>
                <w:szCs w:val="18"/>
              </w:rPr>
            </w:pPr>
            <w:r w:rsidRPr="00594159">
              <w:rPr>
                <w:sz w:val="14"/>
                <w:szCs w:val="18"/>
              </w:rPr>
              <w:t xml:space="preserve">    </w:t>
            </w:r>
            <w:r w:rsidRPr="00594159">
              <w:rPr>
                <w:rFonts w:eastAsia="DengXian"/>
                <w:sz w:val="14"/>
                <w:szCs w:val="18"/>
              </w:rPr>
              <w:t>sl-UE-SelectedConfigRP-r16</w:t>
            </w:r>
            <w:r w:rsidRPr="00594159">
              <w:rPr>
                <w:sz w:val="14"/>
                <w:szCs w:val="18"/>
              </w:rPr>
              <w:t xml:space="preserve">         </w:t>
            </w:r>
            <w:r w:rsidRPr="00594159">
              <w:rPr>
                <w:rFonts w:eastAsia="DengXian"/>
                <w:sz w:val="14"/>
                <w:szCs w:val="18"/>
              </w:rPr>
              <w:t>SL-UE-SelectedConfigRP-r16</w:t>
            </w:r>
            <w:r w:rsidRPr="00594159">
              <w:rPr>
                <w:sz w:val="14"/>
                <w:szCs w:val="18"/>
              </w:rPr>
              <w:t xml:space="preserve">                    </w:t>
            </w:r>
            <w:r w:rsidRPr="00594159">
              <w:rPr>
                <w:color w:val="993366"/>
                <w:sz w:val="14"/>
                <w:szCs w:val="18"/>
              </w:rPr>
              <w:t>OPTIONAL</w:t>
            </w:r>
            <w:r w:rsidRPr="00594159">
              <w:rPr>
                <w:sz w:val="14"/>
                <w:szCs w:val="18"/>
              </w:rPr>
              <w:t xml:space="preserve">,   </w:t>
            </w:r>
            <w:r w:rsidRPr="00594159">
              <w:rPr>
                <w:color w:val="808080"/>
                <w:sz w:val="14"/>
                <w:szCs w:val="18"/>
              </w:rPr>
              <w:t>-- Need M</w:t>
            </w:r>
          </w:p>
          <w:p w14:paraId="5651239B" w14:textId="77777777" w:rsidR="00594159" w:rsidRPr="00594159" w:rsidRDefault="00594159" w:rsidP="00594159">
            <w:pPr>
              <w:pStyle w:val="PL"/>
              <w:rPr>
                <w:rFonts w:eastAsia="DengXian"/>
                <w:sz w:val="14"/>
                <w:szCs w:val="18"/>
              </w:rPr>
            </w:pPr>
            <w:r w:rsidRPr="00594159">
              <w:rPr>
                <w:sz w:val="14"/>
                <w:szCs w:val="18"/>
              </w:rPr>
              <w:t xml:space="preserve">    </w:t>
            </w:r>
            <w:r w:rsidRPr="00594159">
              <w:rPr>
                <w:rFonts w:eastAsia="DengXian"/>
                <w:sz w:val="14"/>
                <w:szCs w:val="18"/>
              </w:rPr>
              <w:t>sl-RxParametersNcell-r16</w:t>
            </w:r>
            <w:r w:rsidRPr="00594159">
              <w:rPr>
                <w:sz w:val="14"/>
                <w:szCs w:val="18"/>
              </w:rPr>
              <w:t xml:space="preserve">           </w:t>
            </w:r>
            <w:r w:rsidRPr="00594159">
              <w:rPr>
                <w:rFonts w:eastAsia="DengXian"/>
                <w:color w:val="993366"/>
                <w:sz w:val="14"/>
                <w:szCs w:val="18"/>
              </w:rPr>
              <w:t>SEQUENCE</w:t>
            </w:r>
            <w:r w:rsidRPr="00594159">
              <w:rPr>
                <w:rFonts w:eastAsia="DengXian"/>
                <w:sz w:val="14"/>
                <w:szCs w:val="18"/>
              </w:rPr>
              <w:t xml:space="preserve"> {</w:t>
            </w:r>
          </w:p>
          <w:p w14:paraId="01CFD857" w14:textId="717905C8" w:rsidR="00594159" w:rsidRPr="00594159" w:rsidRDefault="00594159" w:rsidP="00594159">
            <w:pPr>
              <w:pStyle w:val="PL"/>
              <w:rPr>
                <w:rFonts w:eastAsia="DengXian"/>
                <w:color w:val="808080"/>
                <w:sz w:val="14"/>
                <w:szCs w:val="18"/>
              </w:rPr>
            </w:pPr>
            <w:r w:rsidRPr="00594159">
              <w:rPr>
                <w:sz w:val="14"/>
                <w:szCs w:val="18"/>
              </w:rPr>
              <w:t xml:space="preserve">        </w:t>
            </w:r>
            <w:r w:rsidRPr="00594159">
              <w:rPr>
                <w:rFonts w:eastAsia="DengXian"/>
                <w:sz w:val="14"/>
                <w:szCs w:val="18"/>
              </w:rPr>
              <w:t>sl-TDD-Config</w:t>
            </w:r>
            <w:r w:rsidRPr="00594159">
              <w:rPr>
                <w:sz w:val="14"/>
                <w:szCs w:val="18"/>
              </w:rPr>
              <w:t>uration</w:t>
            </w:r>
            <w:r w:rsidRPr="00594159">
              <w:rPr>
                <w:rFonts w:eastAsia="DengXian"/>
                <w:sz w:val="14"/>
                <w:szCs w:val="18"/>
              </w:rPr>
              <w:t>-r16</w:t>
            </w:r>
            <w:r w:rsidRPr="00594159">
              <w:rPr>
                <w:sz w:val="14"/>
                <w:szCs w:val="18"/>
              </w:rPr>
              <w:t xml:space="preserve">           </w:t>
            </w:r>
            <w:r w:rsidRPr="00594159">
              <w:rPr>
                <w:rFonts w:eastAsia="DengXian"/>
                <w:sz w:val="14"/>
                <w:szCs w:val="18"/>
              </w:rPr>
              <w:t>TDD-UL-DL-ConfigCommon</w:t>
            </w:r>
            <w:r w:rsidRPr="00594159">
              <w:rPr>
                <w:sz w:val="14"/>
                <w:szCs w:val="18"/>
              </w:rPr>
              <w:t xml:space="preserve">                      </w:t>
            </w:r>
            <w:r w:rsidRPr="00594159">
              <w:rPr>
                <w:rFonts w:eastAsia="DengXian"/>
                <w:color w:val="993366"/>
                <w:sz w:val="14"/>
                <w:szCs w:val="18"/>
              </w:rPr>
              <w:t>OPTIONAL</w:t>
            </w:r>
            <w:r w:rsidRPr="00594159">
              <w:rPr>
                <w:rFonts w:eastAsia="DengXian"/>
                <w:sz w:val="14"/>
                <w:szCs w:val="18"/>
              </w:rPr>
              <w:t>,</w:t>
            </w:r>
            <w:r w:rsidRPr="00594159">
              <w:rPr>
                <w:sz w:val="14"/>
                <w:szCs w:val="18"/>
              </w:rPr>
              <w:t xml:space="preserve">   </w:t>
            </w:r>
            <w:r w:rsidRPr="00594159">
              <w:rPr>
                <w:color w:val="808080"/>
                <w:sz w:val="14"/>
                <w:szCs w:val="18"/>
              </w:rPr>
              <w:t>-- Need M</w:t>
            </w:r>
          </w:p>
          <w:p w14:paraId="1DAB2BB8" w14:textId="77777777" w:rsidR="00594159" w:rsidRPr="00594159" w:rsidRDefault="00594159" w:rsidP="00594159">
            <w:pPr>
              <w:pStyle w:val="PL"/>
              <w:rPr>
                <w:rFonts w:eastAsia="DengXian"/>
                <w:sz w:val="14"/>
                <w:szCs w:val="18"/>
              </w:rPr>
            </w:pPr>
            <w:r w:rsidRPr="00594159">
              <w:rPr>
                <w:sz w:val="14"/>
                <w:szCs w:val="18"/>
              </w:rPr>
              <w:t xml:space="preserve">        </w:t>
            </w:r>
            <w:r w:rsidRPr="00594159">
              <w:rPr>
                <w:rFonts w:eastAsia="DengXian"/>
                <w:sz w:val="14"/>
                <w:szCs w:val="18"/>
              </w:rPr>
              <w:t>sl-SyncConfigIndex-r16</w:t>
            </w:r>
            <w:r w:rsidRPr="00594159">
              <w:rPr>
                <w:sz w:val="14"/>
                <w:szCs w:val="18"/>
              </w:rPr>
              <w:t xml:space="preserve">             </w:t>
            </w:r>
            <w:r w:rsidRPr="00594159">
              <w:rPr>
                <w:rFonts w:eastAsia="DengXian"/>
                <w:color w:val="993366"/>
                <w:sz w:val="14"/>
                <w:szCs w:val="18"/>
              </w:rPr>
              <w:t>INTEGER</w:t>
            </w:r>
            <w:r w:rsidRPr="00594159">
              <w:rPr>
                <w:rFonts w:eastAsia="DengXian"/>
                <w:sz w:val="14"/>
                <w:szCs w:val="18"/>
              </w:rPr>
              <w:t xml:space="preserve"> (0..15)</w:t>
            </w:r>
          </w:p>
          <w:p w14:paraId="4AB8E878" w14:textId="5D176F9B" w:rsidR="00594159" w:rsidRPr="00594159" w:rsidRDefault="00594159" w:rsidP="00594159">
            <w:pPr>
              <w:pStyle w:val="PL"/>
              <w:rPr>
                <w:rFonts w:eastAsia="DengXian"/>
                <w:color w:val="808080"/>
                <w:sz w:val="14"/>
                <w:szCs w:val="18"/>
              </w:rPr>
            </w:pPr>
            <w:r w:rsidRPr="00594159">
              <w:rPr>
                <w:sz w:val="14"/>
                <w:szCs w:val="18"/>
              </w:rPr>
              <w:t xml:space="preserve">    </w:t>
            </w:r>
            <w:r w:rsidRPr="00594159">
              <w:rPr>
                <w:rFonts w:eastAsia="DengXian"/>
                <w:sz w:val="14"/>
                <w:szCs w:val="18"/>
              </w:rPr>
              <w:t>}</w:t>
            </w:r>
            <w:r w:rsidRPr="00594159">
              <w:rPr>
                <w:sz w:val="14"/>
                <w:szCs w:val="18"/>
              </w:rPr>
              <w:t xml:space="preserve">                                                                     </w:t>
            </w:r>
            <w:r w:rsidRPr="00594159">
              <w:rPr>
                <w:color w:val="993366"/>
                <w:sz w:val="14"/>
                <w:szCs w:val="18"/>
              </w:rPr>
              <w:t>OPTIONAL</w:t>
            </w:r>
            <w:r w:rsidRPr="00594159">
              <w:rPr>
                <w:sz w:val="14"/>
                <w:szCs w:val="18"/>
              </w:rPr>
              <w:t xml:space="preserve">,   </w:t>
            </w:r>
            <w:r w:rsidRPr="00594159">
              <w:rPr>
                <w:color w:val="808080"/>
                <w:sz w:val="14"/>
                <w:szCs w:val="18"/>
              </w:rPr>
              <w:t>-- Need M</w:t>
            </w:r>
          </w:p>
          <w:p w14:paraId="32BB1E09" w14:textId="2F3BB026" w:rsidR="00594159" w:rsidRPr="00594159" w:rsidRDefault="00594159" w:rsidP="00594159">
            <w:pPr>
              <w:pStyle w:val="PL"/>
              <w:rPr>
                <w:rFonts w:eastAsia="DengXian"/>
                <w:color w:val="808080"/>
                <w:sz w:val="14"/>
                <w:szCs w:val="18"/>
              </w:rPr>
            </w:pPr>
            <w:r w:rsidRPr="00594159">
              <w:rPr>
                <w:sz w:val="14"/>
                <w:szCs w:val="18"/>
              </w:rPr>
              <w:lastRenderedPageBreak/>
              <w:t xml:space="preserve">    sl-ZoneConfigMCR-List-r16          </w:t>
            </w:r>
            <w:r w:rsidRPr="00594159">
              <w:rPr>
                <w:color w:val="993366"/>
                <w:sz w:val="14"/>
                <w:szCs w:val="18"/>
              </w:rPr>
              <w:t>SEQUENCE</w:t>
            </w:r>
            <w:r w:rsidRPr="00594159">
              <w:rPr>
                <w:sz w:val="14"/>
                <w:szCs w:val="18"/>
              </w:rPr>
              <w:t xml:space="preserve"> (</w:t>
            </w:r>
            <w:r w:rsidRPr="00594159">
              <w:rPr>
                <w:color w:val="993366"/>
                <w:sz w:val="14"/>
                <w:szCs w:val="18"/>
              </w:rPr>
              <w:t>SIZE</w:t>
            </w:r>
            <w:r w:rsidRPr="00594159">
              <w:rPr>
                <w:sz w:val="14"/>
                <w:szCs w:val="18"/>
              </w:rPr>
              <w:t xml:space="preserve"> (16))</w:t>
            </w:r>
            <w:r w:rsidRPr="00594159">
              <w:rPr>
                <w:color w:val="993366"/>
                <w:sz w:val="14"/>
                <w:szCs w:val="18"/>
              </w:rPr>
              <w:t xml:space="preserve"> OF</w:t>
            </w:r>
            <w:r w:rsidRPr="00594159">
              <w:rPr>
                <w:sz w:val="14"/>
                <w:szCs w:val="18"/>
              </w:rPr>
              <w:t xml:space="preserve"> SL-ZoneConfigMCR-r16        </w:t>
            </w:r>
            <w:r w:rsidRPr="00594159">
              <w:rPr>
                <w:color w:val="993366"/>
                <w:sz w:val="14"/>
                <w:szCs w:val="18"/>
              </w:rPr>
              <w:t>OPTIONAL</w:t>
            </w:r>
            <w:r w:rsidRPr="00594159">
              <w:rPr>
                <w:sz w:val="14"/>
                <w:szCs w:val="18"/>
              </w:rPr>
              <w:t xml:space="preserve">,   </w:t>
            </w:r>
            <w:r w:rsidRPr="00594159">
              <w:rPr>
                <w:color w:val="808080"/>
                <w:sz w:val="14"/>
                <w:szCs w:val="18"/>
              </w:rPr>
              <w:t>-- Need M</w:t>
            </w:r>
          </w:p>
          <w:p w14:paraId="4F7BFBF6" w14:textId="0379F586" w:rsidR="00594159" w:rsidRPr="00594159" w:rsidRDefault="00594159" w:rsidP="00594159">
            <w:pPr>
              <w:pStyle w:val="PL"/>
              <w:rPr>
                <w:color w:val="808080"/>
                <w:sz w:val="14"/>
                <w:szCs w:val="18"/>
              </w:rPr>
            </w:pPr>
            <w:r w:rsidRPr="00594159">
              <w:rPr>
                <w:sz w:val="14"/>
                <w:szCs w:val="18"/>
              </w:rPr>
              <w:t xml:space="preserve">    sl-FilterCoefficient-r16           FilterCoefficient                          </w:t>
            </w:r>
            <w:r w:rsidRPr="00594159">
              <w:rPr>
                <w:color w:val="993366"/>
                <w:sz w:val="14"/>
                <w:szCs w:val="18"/>
              </w:rPr>
              <w:t>OPTIONAL</w:t>
            </w:r>
            <w:r w:rsidRPr="00594159">
              <w:rPr>
                <w:sz w:val="14"/>
                <w:szCs w:val="18"/>
              </w:rPr>
              <w:t xml:space="preserve">,   </w:t>
            </w:r>
            <w:r w:rsidRPr="00594159">
              <w:rPr>
                <w:color w:val="808080"/>
                <w:sz w:val="14"/>
                <w:szCs w:val="18"/>
              </w:rPr>
              <w:t>-- Need M</w:t>
            </w:r>
          </w:p>
          <w:p w14:paraId="627DEB26" w14:textId="7CF09C3A" w:rsidR="00594159" w:rsidRPr="00594159" w:rsidRDefault="00594159" w:rsidP="00594159">
            <w:pPr>
              <w:pStyle w:val="PL"/>
              <w:rPr>
                <w:color w:val="808080"/>
                <w:sz w:val="14"/>
                <w:szCs w:val="18"/>
              </w:rPr>
            </w:pPr>
            <w:r w:rsidRPr="00594159">
              <w:rPr>
                <w:sz w:val="14"/>
                <w:szCs w:val="18"/>
              </w:rPr>
              <w:t xml:space="preserve">    sl-RB-Number-r16                   </w:t>
            </w:r>
            <w:r w:rsidRPr="00594159">
              <w:rPr>
                <w:color w:val="993366"/>
                <w:sz w:val="14"/>
                <w:szCs w:val="18"/>
              </w:rPr>
              <w:t>INTEGER</w:t>
            </w:r>
            <w:r w:rsidRPr="00594159">
              <w:rPr>
                <w:sz w:val="14"/>
                <w:szCs w:val="18"/>
              </w:rPr>
              <w:t xml:space="preserve"> (10..275)                                </w:t>
            </w:r>
            <w:r w:rsidRPr="00594159">
              <w:rPr>
                <w:color w:val="993366"/>
                <w:sz w:val="14"/>
                <w:szCs w:val="18"/>
              </w:rPr>
              <w:t>OPTIONAL</w:t>
            </w:r>
            <w:r w:rsidRPr="00594159">
              <w:rPr>
                <w:sz w:val="14"/>
                <w:szCs w:val="18"/>
              </w:rPr>
              <w:t xml:space="preserve">,   </w:t>
            </w:r>
            <w:r w:rsidRPr="00594159">
              <w:rPr>
                <w:color w:val="808080"/>
                <w:sz w:val="14"/>
                <w:szCs w:val="18"/>
              </w:rPr>
              <w:t>-- Need M</w:t>
            </w:r>
          </w:p>
          <w:p w14:paraId="13B30865" w14:textId="572446DF" w:rsidR="00594159" w:rsidRPr="00594159" w:rsidRDefault="00594159" w:rsidP="00594159">
            <w:pPr>
              <w:pStyle w:val="PL"/>
              <w:rPr>
                <w:color w:val="808080"/>
                <w:sz w:val="14"/>
                <w:szCs w:val="18"/>
              </w:rPr>
            </w:pPr>
            <w:r w:rsidRPr="00594159">
              <w:rPr>
                <w:sz w:val="14"/>
                <w:szCs w:val="18"/>
              </w:rPr>
              <w:t xml:space="preserve">    sl-PreemptionEnable-r16  </w:t>
            </w:r>
            <w:r w:rsidRPr="00594159">
              <w:rPr>
                <w:color w:val="993366"/>
                <w:sz w:val="14"/>
                <w:szCs w:val="18"/>
              </w:rPr>
              <w:t>ENUMERATED</w:t>
            </w:r>
            <w:r w:rsidRPr="00594159">
              <w:rPr>
                <w:sz w:val="14"/>
                <w:szCs w:val="18"/>
              </w:rPr>
              <w:t xml:space="preserve"> {enabled, pl1, pl2, pl3, pl4, pl5, pl6, pl7, pl8}   </w:t>
            </w:r>
            <w:r w:rsidRPr="00594159">
              <w:rPr>
                <w:color w:val="993366"/>
                <w:sz w:val="14"/>
                <w:szCs w:val="18"/>
              </w:rPr>
              <w:t>OPTIONAL</w:t>
            </w:r>
            <w:r w:rsidRPr="00594159">
              <w:rPr>
                <w:sz w:val="14"/>
                <w:szCs w:val="18"/>
              </w:rPr>
              <w:t xml:space="preserve">, </w:t>
            </w:r>
            <w:r w:rsidRPr="00594159">
              <w:rPr>
                <w:color w:val="808080"/>
                <w:sz w:val="14"/>
                <w:szCs w:val="18"/>
              </w:rPr>
              <w:t>- Need R</w:t>
            </w:r>
          </w:p>
          <w:p w14:paraId="5655BA45" w14:textId="671B043D" w:rsidR="00594159" w:rsidRPr="00594159" w:rsidRDefault="00594159" w:rsidP="00594159">
            <w:pPr>
              <w:pStyle w:val="PL"/>
              <w:rPr>
                <w:color w:val="808080"/>
                <w:sz w:val="14"/>
                <w:szCs w:val="18"/>
              </w:rPr>
            </w:pPr>
            <w:r w:rsidRPr="00594159">
              <w:rPr>
                <w:sz w:val="14"/>
                <w:szCs w:val="18"/>
              </w:rPr>
              <w:t xml:space="preserve">    sl-PriorityThreshold-UL-URLLC-r16  </w:t>
            </w:r>
            <w:r w:rsidRPr="00594159">
              <w:rPr>
                <w:color w:val="993366"/>
                <w:sz w:val="14"/>
                <w:szCs w:val="18"/>
              </w:rPr>
              <w:t>INTEGER</w:t>
            </w:r>
            <w:r w:rsidRPr="00594159">
              <w:rPr>
                <w:sz w:val="14"/>
                <w:szCs w:val="18"/>
              </w:rPr>
              <w:t xml:space="preserve"> (1..9)                   </w:t>
            </w:r>
            <w:r w:rsidRPr="00594159">
              <w:rPr>
                <w:color w:val="993366"/>
                <w:sz w:val="14"/>
                <w:szCs w:val="18"/>
              </w:rPr>
              <w:t>OPTIONAL</w:t>
            </w:r>
            <w:r w:rsidRPr="00594159">
              <w:rPr>
                <w:sz w:val="14"/>
                <w:szCs w:val="18"/>
              </w:rPr>
              <w:t xml:space="preserve">,   </w:t>
            </w:r>
            <w:r w:rsidRPr="00594159">
              <w:rPr>
                <w:color w:val="808080"/>
                <w:sz w:val="14"/>
                <w:szCs w:val="18"/>
              </w:rPr>
              <w:t>-- Need M</w:t>
            </w:r>
          </w:p>
          <w:p w14:paraId="31D7D005" w14:textId="704C27E3" w:rsidR="00594159" w:rsidRPr="00594159" w:rsidRDefault="00594159" w:rsidP="00594159">
            <w:pPr>
              <w:pStyle w:val="PL"/>
              <w:rPr>
                <w:color w:val="808080"/>
                <w:sz w:val="14"/>
                <w:szCs w:val="18"/>
              </w:rPr>
            </w:pPr>
            <w:r w:rsidRPr="00594159">
              <w:rPr>
                <w:sz w:val="14"/>
                <w:szCs w:val="18"/>
              </w:rPr>
              <w:t xml:space="preserve">    sl-PriorityThreshold-r16           </w:t>
            </w:r>
            <w:r w:rsidRPr="00594159">
              <w:rPr>
                <w:color w:val="993366"/>
                <w:sz w:val="14"/>
                <w:szCs w:val="18"/>
              </w:rPr>
              <w:t>INTEGER</w:t>
            </w:r>
            <w:r w:rsidRPr="00594159">
              <w:rPr>
                <w:sz w:val="14"/>
                <w:szCs w:val="18"/>
              </w:rPr>
              <w:t xml:space="preserve"> (1..9)                                 </w:t>
            </w:r>
            <w:r w:rsidRPr="00594159">
              <w:rPr>
                <w:color w:val="993366"/>
                <w:sz w:val="14"/>
                <w:szCs w:val="18"/>
              </w:rPr>
              <w:t>OPTIONAL</w:t>
            </w:r>
            <w:r w:rsidRPr="00594159">
              <w:rPr>
                <w:sz w:val="14"/>
                <w:szCs w:val="18"/>
              </w:rPr>
              <w:t xml:space="preserve">,   </w:t>
            </w:r>
            <w:r w:rsidRPr="00594159">
              <w:rPr>
                <w:color w:val="808080"/>
                <w:sz w:val="14"/>
                <w:szCs w:val="18"/>
              </w:rPr>
              <w:t>-- Need M</w:t>
            </w:r>
          </w:p>
          <w:p w14:paraId="3F541952" w14:textId="65366087" w:rsidR="00594159" w:rsidRPr="00594159" w:rsidRDefault="00594159" w:rsidP="00594159">
            <w:pPr>
              <w:pStyle w:val="PL"/>
              <w:rPr>
                <w:color w:val="808080"/>
                <w:sz w:val="14"/>
                <w:szCs w:val="18"/>
              </w:rPr>
            </w:pPr>
            <w:r w:rsidRPr="00594159">
              <w:rPr>
                <w:sz w:val="14"/>
                <w:szCs w:val="18"/>
              </w:rPr>
              <w:t xml:space="preserve">    sl-X-Overhead-r16                  </w:t>
            </w:r>
            <w:r w:rsidRPr="00594159">
              <w:rPr>
                <w:color w:val="993366"/>
                <w:sz w:val="14"/>
                <w:szCs w:val="18"/>
              </w:rPr>
              <w:t>ENUMERATED</w:t>
            </w:r>
            <w:r w:rsidRPr="00594159">
              <w:rPr>
                <w:sz w:val="14"/>
                <w:szCs w:val="18"/>
              </w:rPr>
              <w:t xml:space="preserve"> {n0,n3, n6, n9}                     </w:t>
            </w:r>
            <w:r w:rsidRPr="00594159">
              <w:rPr>
                <w:color w:val="993366"/>
                <w:sz w:val="14"/>
                <w:szCs w:val="18"/>
              </w:rPr>
              <w:t>OPTIONAL</w:t>
            </w:r>
            <w:r w:rsidRPr="00594159">
              <w:rPr>
                <w:sz w:val="14"/>
                <w:szCs w:val="18"/>
              </w:rPr>
              <w:t xml:space="preserve">,   </w:t>
            </w:r>
            <w:r w:rsidRPr="00594159">
              <w:rPr>
                <w:color w:val="808080"/>
                <w:sz w:val="14"/>
                <w:szCs w:val="18"/>
              </w:rPr>
              <w:t>-- Need S</w:t>
            </w:r>
          </w:p>
          <w:p w14:paraId="185C3FE6" w14:textId="00FA7E9C" w:rsidR="00594159" w:rsidRPr="00594159" w:rsidRDefault="00594159" w:rsidP="00594159">
            <w:pPr>
              <w:pStyle w:val="PL"/>
              <w:rPr>
                <w:color w:val="808080"/>
                <w:sz w:val="14"/>
                <w:szCs w:val="18"/>
              </w:rPr>
            </w:pPr>
            <w:r w:rsidRPr="00594159">
              <w:rPr>
                <w:sz w:val="14"/>
                <w:szCs w:val="18"/>
              </w:rPr>
              <w:t xml:space="preserve">    sl-PowerControl-r16                SL-PowerControl-r16                            </w:t>
            </w:r>
            <w:r w:rsidRPr="00594159">
              <w:rPr>
                <w:color w:val="993366"/>
                <w:sz w:val="14"/>
                <w:szCs w:val="18"/>
              </w:rPr>
              <w:t>OPTIONAL</w:t>
            </w:r>
            <w:r w:rsidRPr="00594159">
              <w:rPr>
                <w:sz w:val="14"/>
                <w:szCs w:val="18"/>
              </w:rPr>
              <w:t xml:space="preserve">,   </w:t>
            </w:r>
            <w:r w:rsidRPr="00594159">
              <w:rPr>
                <w:color w:val="808080"/>
                <w:sz w:val="14"/>
                <w:szCs w:val="18"/>
              </w:rPr>
              <w:t>-- Need M</w:t>
            </w:r>
          </w:p>
          <w:p w14:paraId="260C1D9E" w14:textId="7EBA4173" w:rsidR="00594159" w:rsidRPr="00594159" w:rsidRDefault="00594159" w:rsidP="00594159">
            <w:pPr>
              <w:pStyle w:val="PL"/>
              <w:rPr>
                <w:color w:val="808080"/>
                <w:sz w:val="14"/>
                <w:szCs w:val="18"/>
              </w:rPr>
            </w:pPr>
            <w:r w:rsidRPr="00594159">
              <w:rPr>
                <w:sz w:val="14"/>
                <w:szCs w:val="18"/>
              </w:rPr>
              <w:t xml:space="preserve">    sl-TxPercentageList-r16            SL-TxPercentageList-r16                          </w:t>
            </w:r>
            <w:r w:rsidRPr="00594159">
              <w:rPr>
                <w:color w:val="993366"/>
                <w:sz w:val="14"/>
                <w:szCs w:val="18"/>
              </w:rPr>
              <w:t>OPTIONAL</w:t>
            </w:r>
            <w:r w:rsidRPr="00594159">
              <w:rPr>
                <w:sz w:val="14"/>
                <w:szCs w:val="18"/>
              </w:rPr>
              <w:t xml:space="preserve">,   </w:t>
            </w:r>
            <w:r w:rsidRPr="00594159">
              <w:rPr>
                <w:color w:val="808080"/>
                <w:sz w:val="14"/>
                <w:szCs w:val="18"/>
              </w:rPr>
              <w:t>-- Need M</w:t>
            </w:r>
          </w:p>
          <w:p w14:paraId="39D8FFAE" w14:textId="4656E887" w:rsidR="00594159" w:rsidRPr="00594159" w:rsidRDefault="00594159" w:rsidP="00594159">
            <w:pPr>
              <w:pStyle w:val="PL"/>
              <w:rPr>
                <w:color w:val="808080"/>
                <w:sz w:val="14"/>
                <w:szCs w:val="18"/>
              </w:rPr>
            </w:pPr>
            <w:r w:rsidRPr="00594159">
              <w:rPr>
                <w:sz w:val="14"/>
                <w:szCs w:val="18"/>
              </w:rPr>
              <w:t xml:space="preserve">    sl-MinMaxMCS-List-r16              SL-MinMaxMCS-List-r16                         </w:t>
            </w:r>
            <w:r w:rsidRPr="00594159">
              <w:rPr>
                <w:color w:val="993366"/>
                <w:sz w:val="14"/>
                <w:szCs w:val="18"/>
              </w:rPr>
              <w:t>OPTIONAL</w:t>
            </w:r>
            <w:r w:rsidRPr="00594159">
              <w:rPr>
                <w:sz w:val="14"/>
                <w:szCs w:val="18"/>
              </w:rPr>
              <w:t xml:space="preserve">,   </w:t>
            </w:r>
            <w:r w:rsidRPr="00594159">
              <w:rPr>
                <w:color w:val="808080"/>
                <w:sz w:val="14"/>
                <w:szCs w:val="18"/>
              </w:rPr>
              <w:t>-- Need M</w:t>
            </w:r>
          </w:p>
          <w:p w14:paraId="54D58269" w14:textId="77777777" w:rsidR="00594159" w:rsidRPr="00594159" w:rsidRDefault="00594159" w:rsidP="00594159">
            <w:pPr>
              <w:pStyle w:val="PL"/>
              <w:rPr>
                <w:sz w:val="14"/>
                <w:szCs w:val="18"/>
              </w:rPr>
            </w:pPr>
            <w:r w:rsidRPr="00594159">
              <w:rPr>
                <w:sz w:val="14"/>
                <w:szCs w:val="18"/>
              </w:rPr>
              <w:t xml:space="preserve">    ...,</w:t>
            </w:r>
          </w:p>
          <w:p w14:paraId="1DF8EBEF" w14:textId="77777777" w:rsidR="00594159" w:rsidRPr="00594159" w:rsidRDefault="00594159" w:rsidP="00594159">
            <w:pPr>
              <w:pStyle w:val="PL"/>
              <w:rPr>
                <w:sz w:val="14"/>
                <w:szCs w:val="18"/>
              </w:rPr>
            </w:pPr>
            <w:r w:rsidRPr="00594159">
              <w:rPr>
                <w:sz w:val="14"/>
                <w:szCs w:val="18"/>
              </w:rPr>
              <w:t xml:space="preserve">    [[</w:t>
            </w:r>
          </w:p>
          <w:p w14:paraId="717FF7FA" w14:textId="7BFE1B65" w:rsidR="00594159" w:rsidRPr="00594159" w:rsidRDefault="00594159" w:rsidP="00594159">
            <w:pPr>
              <w:pStyle w:val="PL"/>
              <w:rPr>
                <w:color w:val="808080"/>
                <w:sz w:val="14"/>
                <w:szCs w:val="18"/>
              </w:rPr>
            </w:pPr>
            <w:r w:rsidRPr="00594159">
              <w:rPr>
                <w:sz w:val="14"/>
                <w:szCs w:val="18"/>
              </w:rPr>
              <w:t xml:space="preserve">    sl-TimeResource-r16                </w:t>
            </w:r>
            <w:r w:rsidRPr="00594159">
              <w:rPr>
                <w:color w:val="993366"/>
                <w:sz w:val="14"/>
                <w:szCs w:val="18"/>
              </w:rPr>
              <w:t>BIT</w:t>
            </w:r>
            <w:r w:rsidRPr="00594159">
              <w:rPr>
                <w:sz w:val="14"/>
                <w:szCs w:val="18"/>
              </w:rPr>
              <w:t xml:space="preserve"> </w:t>
            </w:r>
            <w:r w:rsidRPr="00594159">
              <w:rPr>
                <w:color w:val="993366"/>
                <w:sz w:val="14"/>
                <w:szCs w:val="18"/>
              </w:rPr>
              <w:t>STRING</w:t>
            </w:r>
            <w:r w:rsidRPr="00594159">
              <w:rPr>
                <w:sz w:val="14"/>
                <w:szCs w:val="18"/>
              </w:rPr>
              <w:t xml:space="preserve"> (</w:t>
            </w:r>
            <w:r w:rsidRPr="00594159">
              <w:rPr>
                <w:color w:val="993366"/>
                <w:sz w:val="14"/>
                <w:szCs w:val="18"/>
              </w:rPr>
              <w:t>SIZE</w:t>
            </w:r>
            <w:r w:rsidRPr="00594159">
              <w:rPr>
                <w:sz w:val="14"/>
                <w:szCs w:val="18"/>
              </w:rPr>
              <w:t xml:space="preserve"> (10..160))                        </w:t>
            </w:r>
            <w:r w:rsidRPr="00594159">
              <w:rPr>
                <w:color w:val="993366"/>
                <w:sz w:val="14"/>
                <w:szCs w:val="18"/>
              </w:rPr>
              <w:t>OPTIONAL</w:t>
            </w:r>
            <w:r w:rsidRPr="00594159">
              <w:rPr>
                <w:sz w:val="14"/>
                <w:szCs w:val="18"/>
              </w:rPr>
              <w:t xml:space="preserve">    </w:t>
            </w:r>
            <w:r w:rsidRPr="00594159">
              <w:rPr>
                <w:color w:val="808080"/>
                <w:sz w:val="14"/>
                <w:szCs w:val="18"/>
              </w:rPr>
              <w:t>-- Need M</w:t>
            </w:r>
          </w:p>
          <w:p w14:paraId="55592EF3" w14:textId="77777777" w:rsidR="00594159" w:rsidRPr="00594159" w:rsidRDefault="00594159" w:rsidP="00594159">
            <w:pPr>
              <w:pStyle w:val="PL"/>
              <w:rPr>
                <w:sz w:val="14"/>
                <w:szCs w:val="18"/>
              </w:rPr>
            </w:pPr>
            <w:r w:rsidRPr="00594159">
              <w:rPr>
                <w:sz w:val="14"/>
                <w:szCs w:val="18"/>
              </w:rPr>
              <w:t xml:space="preserve">    ]]</w:t>
            </w:r>
          </w:p>
          <w:p w14:paraId="596B074D" w14:textId="77777777" w:rsidR="00594159" w:rsidRPr="00594159" w:rsidRDefault="00594159" w:rsidP="00594159">
            <w:pPr>
              <w:pStyle w:val="PL"/>
              <w:rPr>
                <w:sz w:val="14"/>
                <w:szCs w:val="18"/>
              </w:rPr>
            </w:pPr>
            <w:r w:rsidRPr="00594159">
              <w:rPr>
                <w:sz w:val="14"/>
                <w:szCs w:val="18"/>
              </w:rPr>
              <w:t>}</w:t>
            </w:r>
          </w:p>
          <w:p w14:paraId="199649E1" w14:textId="35996F83" w:rsidR="00FC2EB6" w:rsidRDefault="00FC2EB6" w:rsidP="00536CCB">
            <w:pPr>
              <w:rPr>
                <w:lang w:eastAsia="ja-JP" w:bidi="hi-IN"/>
              </w:rPr>
            </w:pPr>
          </w:p>
          <w:p w14:paraId="4D5A8434" w14:textId="77777777" w:rsidR="0021133C" w:rsidRPr="00CD2A9F" w:rsidRDefault="0021133C" w:rsidP="0021133C">
            <w:pPr>
              <w:pStyle w:val="PL"/>
              <w:rPr>
                <w:sz w:val="14"/>
                <w:szCs w:val="18"/>
              </w:rPr>
            </w:pPr>
            <w:r w:rsidRPr="00CD2A9F">
              <w:rPr>
                <w:sz w:val="14"/>
                <w:szCs w:val="18"/>
              </w:rPr>
              <w:t xml:space="preserve">SL-PSCCH-Config-r16 ::=                </w:t>
            </w:r>
            <w:r w:rsidRPr="00CD2A9F">
              <w:rPr>
                <w:color w:val="993366"/>
                <w:sz w:val="14"/>
                <w:szCs w:val="18"/>
              </w:rPr>
              <w:t>SEQUENCE</w:t>
            </w:r>
            <w:r w:rsidRPr="00CD2A9F">
              <w:rPr>
                <w:sz w:val="14"/>
                <w:szCs w:val="18"/>
              </w:rPr>
              <w:t xml:space="preserve"> {</w:t>
            </w:r>
          </w:p>
          <w:p w14:paraId="248EA41F" w14:textId="22A6DA94" w:rsidR="0021133C" w:rsidRPr="00CD2A9F" w:rsidRDefault="0021133C" w:rsidP="0021133C">
            <w:pPr>
              <w:pStyle w:val="PL"/>
              <w:rPr>
                <w:color w:val="808080"/>
                <w:sz w:val="14"/>
                <w:szCs w:val="18"/>
              </w:rPr>
            </w:pPr>
            <w:r w:rsidRPr="00CD2A9F">
              <w:rPr>
                <w:sz w:val="14"/>
                <w:szCs w:val="18"/>
              </w:rPr>
              <w:t xml:space="preserve">    sl-TimeResourcePSCCH-r16        </w:t>
            </w:r>
            <w:r w:rsidRPr="00CD2A9F">
              <w:rPr>
                <w:color w:val="993366"/>
                <w:sz w:val="14"/>
                <w:szCs w:val="18"/>
              </w:rPr>
              <w:t>ENUMERATED</w:t>
            </w:r>
            <w:r w:rsidRPr="00CD2A9F">
              <w:rPr>
                <w:sz w:val="14"/>
                <w:szCs w:val="18"/>
              </w:rPr>
              <w:t xml:space="preserve"> {n2, n3}                   </w:t>
            </w:r>
            <w:r w:rsidRPr="00CD2A9F">
              <w:rPr>
                <w:color w:val="993366"/>
                <w:sz w:val="14"/>
                <w:szCs w:val="18"/>
              </w:rPr>
              <w:t>OPTIONAL</w:t>
            </w:r>
            <w:r w:rsidRPr="00CD2A9F">
              <w:rPr>
                <w:sz w:val="14"/>
                <w:szCs w:val="18"/>
              </w:rPr>
              <w:t xml:space="preserve">,   </w:t>
            </w:r>
            <w:r w:rsidRPr="00CD2A9F">
              <w:rPr>
                <w:color w:val="808080"/>
                <w:sz w:val="14"/>
                <w:szCs w:val="18"/>
              </w:rPr>
              <w:t>-- Need M</w:t>
            </w:r>
          </w:p>
          <w:p w14:paraId="0F3AFBF4" w14:textId="5E39BEAB" w:rsidR="0021133C" w:rsidRPr="00CD2A9F" w:rsidRDefault="0021133C" w:rsidP="0021133C">
            <w:pPr>
              <w:pStyle w:val="PL"/>
              <w:rPr>
                <w:color w:val="808080"/>
                <w:sz w:val="14"/>
                <w:szCs w:val="18"/>
              </w:rPr>
            </w:pPr>
            <w:r w:rsidRPr="00CD2A9F">
              <w:rPr>
                <w:sz w:val="14"/>
                <w:szCs w:val="18"/>
              </w:rPr>
              <w:t xml:space="preserve">    sl-FreqResourcePSCCH-r16   </w:t>
            </w:r>
            <w:r w:rsidRPr="00CD2A9F">
              <w:rPr>
                <w:color w:val="993366"/>
                <w:sz w:val="14"/>
                <w:szCs w:val="18"/>
              </w:rPr>
              <w:t>ENUMERATED</w:t>
            </w:r>
            <w:r w:rsidRPr="00CD2A9F">
              <w:rPr>
                <w:sz w:val="14"/>
                <w:szCs w:val="18"/>
              </w:rPr>
              <w:t xml:space="preserve"> {n10,n12, n15, n20, n25}         </w:t>
            </w:r>
            <w:r w:rsidRPr="00CD2A9F">
              <w:rPr>
                <w:color w:val="993366"/>
                <w:sz w:val="14"/>
                <w:szCs w:val="18"/>
              </w:rPr>
              <w:t>OPTIONAL</w:t>
            </w:r>
            <w:r w:rsidRPr="00CD2A9F">
              <w:rPr>
                <w:sz w:val="14"/>
                <w:szCs w:val="18"/>
              </w:rPr>
              <w:t xml:space="preserve">,   </w:t>
            </w:r>
            <w:r w:rsidRPr="00CD2A9F">
              <w:rPr>
                <w:color w:val="808080"/>
                <w:sz w:val="14"/>
                <w:szCs w:val="18"/>
              </w:rPr>
              <w:t>-- Need M</w:t>
            </w:r>
          </w:p>
          <w:p w14:paraId="64E06614" w14:textId="29B63641" w:rsidR="0021133C" w:rsidRPr="00CD2A9F" w:rsidRDefault="0021133C" w:rsidP="0021133C">
            <w:pPr>
              <w:pStyle w:val="PL"/>
              <w:rPr>
                <w:color w:val="808080"/>
                <w:sz w:val="14"/>
                <w:szCs w:val="18"/>
              </w:rPr>
            </w:pPr>
            <w:r w:rsidRPr="00CD2A9F">
              <w:rPr>
                <w:sz w:val="14"/>
                <w:szCs w:val="18"/>
              </w:rPr>
              <w:t xml:space="preserve">    sl-DMRS-ScrambleID-r16       </w:t>
            </w:r>
            <w:r w:rsidRPr="00CD2A9F">
              <w:rPr>
                <w:color w:val="993366"/>
                <w:sz w:val="14"/>
                <w:szCs w:val="18"/>
              </w:rPr>
              <w:t>INTEGER</w:t>
            </w:r>
            <w:r w:rsidRPr="00CD2A9F">
              <w:rPr>
                <w:sz w:val="14"/>
                <w:szCs w:val="18"/>
              </w:rPr>
              <w:t xml:space="preserve"> (0..65535)                      </w:t>
            </w:r>
            <w:r w:rsidRPr="00CD2A9F">
              <w:rPr>
                <w:color w:val="993366"/>
                <w:sz w:val="14"/>
                <w:szCs w:val="18"/>
              </w:rPr>
              <w:t>OPTIONAL</w:t>
            </w:r>
            <w:r w:rsidRPr="00CD2A9F">
              <w:rPr>
                <w:sz w:val="14"/>
                <w:szCs w:val="18"/>
              </w:rPr>
              <w:t xml:space="preserve">,   </w:t>
            </w:r>
            <w:r w:rsidRPr="00CD2A9F">
              <w:rPr>
                <w:color w:val="808080"/>
                <w:sz w:val="14"/>
                <w:szCs w:val="18"/>
              </w:rPr>
              <w:t>-- Need M</w:t>
            </w:r>
          </w:p>
          <w:p w14:paraId="0FB8EE14" w14:textId="02FE4B06" w:rsidR="0021133C" w:rsidRPr="00CD2A9F" w:rsidRDefault="0021133C" w:rsidP="0021133C">
            <w:pPr>
              <w:pStyle w:val="PL"/>
              <w:rPr>
                <w:color w:val="808080"/>
                <w:sz w:val="14"/>
                <w:szCs w:val="18"/>
              </w:rPr>
            </w:pPr>
            <w:r w:rsidRPr="00CD2A9F">
              <w:rPr>
                <w:sz w:val="14"/>
                <w:szCs w:val="18"/>
              </w:rPr>
              <w:t xml:space="preserve">    sl-NumReservedBits-r16       </w:t>
            </w:r>
            <w:r w:rsidRPr="00CD2A9F">
              <w:rPr>
                <w:color w:val="993366"/>
                <w:sz w:val="14"/>
                <w:szCs w:val="18"/>
              </w:rPr>
              <w:t>INTEGER</w:t>
            </w:r>
            <w:r w:rsidRPr="00CD2A9F">
              <w:rPr>
                <w:sz w:val="14"/>
                <w:szCs w:val="18"/>
              </w:rPr>
              <w:t xml:space="preserve"> (2..4)                          </w:t>
            </w:r>
            <w:r w:rsidRPr="00CD2A9F">
              <w:rPr>
                <w:color w:val="993366"/>
                <w:sz w:val="14"/>
                <w:szCs w:val="18"/>
              </w:rPr>
              <w:t>OPTIONAL</w:t>
            </w:r>
            <w:r w:rsidRPr="00CD2A9F">
              <w:rPr>
                <w:sz w:val="14"/>
                <w:szCs w:val="18"/>
              </w:rPr>
              <w:t xml:space="preserve">,   </w:t>
            </w:r>
            <w:r w:rsidRPr="00CD2A9F">
              <w:rPr>
                <w:color w:val="808080"/>
                <w:sz w:val="14"/>
                <w:szCs w:val="18"/>
              </w:rPr>
              <w:t>-- Need M</w:t>
            </w:r>
          </w:p>
          <w:p w14:paraId="44921C74" w14:textId="77777777" w:rsidR="0021133C" w:rsidRPr="00CD2A9F" w:rsidRDefault="0021133C" w:rsidP="0021133C">
            <w:pPr>
              <w:pStyle w:val="PL"/>
              <w:rPr>
                <w:sz w:val="14"/>
                <w:szCs w:val="18"/>
              </w:rPr>
            </w:pPr>
            <w:r w:rsidRPr="00CD2A9F">
              <w:rPr>
                <w:sz w:val="14"/>
                <w:szCs w:val="18"/>
              </w:rPr>
              <w:t xml:space="preserve">   ...</w:t>
            </w:r>
          </w:p>
          <w:p w14:paraId="345A67E8" w14:textId="77777777" w:rsidR="0021133C" w:rsidRPr="00CD2A9F" w:rsidRDefault="0021133C" w:rsidP="0021133C">
            <w:pPr>
              <w:pStyle w:val="PL"/>
              <w:rPr>
                <w:sz w:val="14"/>
                <w:szCs w:val="18"/>
              </w:rPr>
            </w:pPr>
            <w:r w:rsidRPr="00CD2A9F">
              <w:rPr>
                <w:sz w:val="14"/>
                <w:szCs w:val="18"/>
              </w:rPr>
              <w:t>}</w:t>
            </w:r>
          </w:p>
          <w:p w14:paraId="0B50F9FD" w14:textId="77777777" w:rsidR="0021133C" w:rsidRPr="00CD2A9F" w:rsidRDefault="0021133C" w:rsidP="0021133C">
            <w:pPr>
              <w:pStyle w:val="PL"/>
              <w:rPr>
                <w:sz w:val="14"/>
                <w:szCs w:val="18"/>
              </w:rPr>
            </w:pPr>
          </w:p>
          <w:p w14:paraId="3C93160F" w14:textId="77777777" w:rsidR="0021133C" w:rsidRPr="00CD2A9F" w:rsidRDefault="0021133C" w:rsidP="0021133C">
            <w:pPr>
              <w:pStyle w:val="PL"/>
              <w:rPr>
                <w:sz w:val="14"/>
                <w:szCs w:val="18"/>
              </w:rPr>
            </w:pPr>
            <w:r w:rsidRPr="00CD2A9F">
              <w:rPr>
                <w:sz w:val="14"/>
                <w:szCs w:val="18"/>
              </w:rPr>
              <w:t xml:space="preserve">SL-PSSCH-Config-r16 ::=                </w:t>
            </w:r>
            <w:r w:rsidRPr="00CD2A9F">
              <w:rPr>
                <w:color w:val="993366"/>
                <w:sz w:val="14"/>
                <w:szCs w:val="18"/>
              </w:rPr>
              <w:t>SEQUENCE</w:t>
            </w:r>
            <w:r w:rsidRPr="00CD2A9F">
              <w:rPr>
                <w:sz w:val="14"/>
                <w:szCs w:val="18"/>
              </w:rPr>
              <w:t xml:space="preserve"> {</w:t>
            </w:r>
          </w:p>
          <w:p w14:paraId="71C20B4C" w14:textId="7090CC5D" w:rsidR="0021133C" w:rsidRPr="00CD2A9F" w:rsidRDefault="0021133C" w:rsidP="0021133C">
            <w:pPr>
              <w:pStyle w:val="PL"/>
              <w:rPr>
                <w:rFonts w:eastAsia="DengXian"/>
                <w:color w:val="808080"/>
                <w:sz w:val="14"/>
                <w:szCs w:val="18"/>
              </w:rPr>
            </w:pPr>
            <w:r w:rsidRPr="00CD2A9F">
              <w:rPr>
                <w:sz w:val="14"/>
                <w:szCs w:val="18"/>
              </w:rPr>
              <w:t xml:space="preserve">    sl-PSSCH-DMRS-TimePatternList-r16   </w:t>
            </w:r>
            <w:r w:rsidRPr="00CD2A9F">
              <w:rPr>
                <w:color w:val="993366"/>
                <w:sz w:val="14"/>
                <w:szCs w:val="18"/>
              </w:rPr>
              <w:t>SEQUENCE</w:t>
            </w:r>
            <w:r w:rsidRPr="00CD2A9F">
              <w:rPr>
                <w:sz w:val="14"/>
                <w:szCs w:val="18"/>
              </w:rPr>
              <w:t xml:space="preserve"> (</w:t>
            </w:r>
            <w:r w:rsidRPr="00CD2A9F">
              <w:rPr>
                <w:color w:val="993366"/>
                <w:sz w:val="14"/>
                <w:szCs w:val="18"/>
              </w:rPr>
              <w:t>SIZE</w:t>
            </w:r>
            <w:r w:rsidRPr="00CD2A9F">
              <w:rPr>
                <w:sz w:val="14"/>
                <w:szCs w:val="18"/>
              </w:rPr>
              <w:t xml:space="preserve"> (1..3))</w:t>
            </w:r>
            <w:r w:rsidRPr="00CD2A9F">
              <w:rPr>
                <w:color w:val="993366"/>
                <w:sz w:val="14"/>
                <w:szCs w:val="18"/>
              </w:rPr>
              <w:t xml:space="preserve"> OF</w:t>
            </w:r>
            <w:r w:rsidRPr="00CD2A9F">
              <w:rPr>
                <w:sz w:val="14"/>
                <w:szCs w:val="18"/>
              </w:rPr>
              <w:t xml:space="preserve"> </w:t>
            </w:r>
            <w:r w:rsidRPr="00CD2A9F">
              <w:rPr>
                <w:color w:val="993366"/>
                <w:sz w:val="14"/>
                <w:szCs w:val="18"/>
              </w:rPr>
              <w:t>INTEGER</w:t>
            </w:r>
            <w:r w:rsidRPr="00CD2A9F">
              <w:rPr>
                <w:sz w:val="14"/>
                <w:szCs w:val="18"/>
              </w:rPr>
              <w:t xml:space="preserve"> (2..4)                          </w:t>
            </w:r>
            <w:r w:rsidRPr="00CD2A9F">
              <w:rPr>
                <w:color w:val="993366"/>
                <w:sz w:val="14"/>
                <w:szCs w:val="18"/>
              </w:rPr>
              <w:t>OPTIONAL</w:t>
            </w:r>
            <w:r w:rsidRPr="00CD2A9F">
              <w:rPr>
                <w:sz w:val="14"/>
                <w:szCs w:val="18"/>
              </w:rPr>
              <w:t xml:space="preserve">,   </w:t>
            </w:r>
            <w:r w:rsidRPr="00CD2A9F">
              <w:rPr>
                <w:color w:val="808080"/>
                <w:sz w:val="14"/>
                <w:szCs w:val="18"/>
              </w:rPr>
              <w:t>-- Need M</w:t>
            </w:r>
          </w:p>
          <w:p w14:paraId="3C38583F" w14:textId="0B4EADE0" w:rsidR="0021133C" w:rsidRPr="00CD2A9F" w:rsidRDefault="0021133C" w:rsidP="0021133C">
            <w:pPr>
              <w:pStyle w:val="PL"/>
              <w:rPr>
                <w:color w:val="808080"/>
                <w:sz w:val="14"/>
                <w:szCs w:val="18"/>
              </w:rPr>
            </w:pPr>
            <w:r w:rsidRPr="00CD2A9F">
              <w:rPr>
                <w:sz w:val="14"/>
                <w:szCs w:val="18"/>
              </w:rPr>
              <w:t xml:space="preserve">    sl-BetaOffsets2ndSCI-r16     </w:t>
            </w:r>
            <w:r w:rsidRPr="00CD2A9F">
              <w:rPr>
                <w:color w:val="993366"/>
                <w:sz w:val="14"/>
                <w:szCs w:val="18"/>
              </w:rPr>
              <w:t>SEQUENCE</w:t>
            </w:r>
            <w:r w:rsidRPr="00CD2A9F">
              <w:rPr>
                <w:sz w:val="14"/>
                <w:szCs w:val="18"/>
              </w:rPr>
              <w:t xml:space="preserve"> (</w:t>
            </w:r>
            <w:r w:rsidRPr="00CD2A9F">
              <w:rPr>
                <w:color w:val="993366"/>
                <w:sz w:val="14"/>
                <w:szCs w:val="18"/>
              </w:rPr>
              <w:t>SIZE</w:t>
            </w:r>
            <w:r w:rsidRPr="00CD2A9F">
              <w:rPr>
                <w:sz w:val="14"/>
                <w:szCs w:val="18"/>
              </w:rPr>
              <w:t xml:space="preserve"> (4))</w:t>
            </w:r>
            <w:r w:rsidRPr="00CD2A9F">
              <w:rPr>
                <w:color w:val="993366"/>
                <w:sz w:val="14"/>
                <w:szCs w:val="18"/>
              </w:rPr>
              <w:t xml:space="preserve"> OF</w:t>
            </w:r>
            <w:r w:rsidRPr="00CD2A9F">
              <w:rPr>
                <w:sz w:val="14"/>
                <w:szCs w:val="18"/>
              </w:rPr>
              <w:t xml:space="preserve"> SL-BetaOffsets-r16                         </w:t>
            </w:r>
            <w:r w:rsidRPr="00CD2A9F">
              <w:rPr>
                <w:color w:val="993366"/>
                <w:sz w:val="14"/>
                <w:szCs w:val="18"/>
              </w:rPr>
              <w:t>OPTIONAL</w:t>
            </w:r>
            <w:r w:rsidRPr="00CD2A9F">
              <w:rPr>
                <w:sz w:val="14"/>
                <w:szCs w:val="18"/>
              </w:rPr>
              <w:t xml:space="preserve">,   </w:t>
            </w:r>
            <w:r w:rsidRPr="00CD2A9F">
              <w:rPr>
                <w:color w:val="808080"/>
                <w:sz w:val="14"/>
                <w:szCs w:val="18"/>
              </w:rPr>
              <w:t>-- Need M</w:t>
            </w:r>
          </w:p>
          <w:p w14:paraId="589E499E" w14:textId="6156D417" w:rsidR="0021133C" w:rsidRPr="00CD2A9F" w:rsidRDefault="0021133C" w:rsidP="0021133C">
            <w:pPr>
              <w:pStyle w:val="PL"/>
              <w:rPr>
                <w:color w:val="808080"/>
                <w:sz w:val="14"/>
                <w:szCs w:val="18"/>
              </w:rPr>
            </w:pPr>
            <w:r w:rsidRPr="00CD2A9F">
              <w:rPr>
                <w:sz w:val="14"/>
                <w:szCs w:val="18"/>
              </w:rPr>
              <w:t xml:space="preserve">    sl-Scaling-r16           </w:t>
            </w:r>
            <w:r w:rsidRPr="00CD2A9F">
              <w:rPr>
                <w:color w:val="993366"/>
                <w:sz w:val="14"/>
                <w:szCs w:val="18"/>
              </w:rPr>
              <w:t>ENUMERATED</w:t>
            </w:r>
            <w:r w:rsidRPr="00CD2A9F">
              <w:rPr>
                <w:sz w:val="14"/>
                <w:szCs w:val="18"/>
              </w:rPr>
              <w:t xml:space="preserve"> {f0p5, f0p65, f0p8, f1}              </w:t>
            </w:r>
            <w:r w:rsidRPr="00CD2A9F">
              <w:rPr>
                <w:color w:val="993366"/>
                <w:sz w:val="14"/>
                <w:szCs w:val="18"/>
              </w:rPr>
              <w:t>OPTIONAL</w:t>
            </w:r>
            <w:r w:rsidRPr="00CD2A9F">
              <w:rPr>
                <w:sz w:val="14"/>
                <w:szCs w:val="18"/>
              </w:rPr>
              <w:t xml:space="preserve">,   </w:t>
            </w:r>
            <w:r w:rsidRPr="00CD2A9F">
              <w:rPr>
                <w:color w:val="808080"/>
                <w:sz w:val="14"/>
                <w:szCs w:val="18"/>
              </w:rPr>
              <w:t>-- Need M</w:t>
            </w:r>
          </w:p>
          <w:p w14:paraId="4B7B1F58" w14:textId="77777777" w:rsidR="0021133C" w:rsidRPr="00CD2A9F" w:rsidRDefault="0021133C" w:rsidP="0021133C">
            <w:pPr>
              <w:pStyle w:val="PL"/>
              <w:rPr>
                <w:sz w:val="14"/>
                <w:szCs w:val="18"/>
              </w:rPr>
            </w:pPr>
            <w:r w:rsidRPr="00CD2A9F">
              <w:rPr>
                <w:sz w:val="14"/>
                <w:szCs w:val="18"/>
              </w:rPr>
              <w:t xml:space="preserve">   ...</w:t>
            </w:r>
          </w:p>
          <w:p w14:paraId="4D6E50DA" w14:textId="77777777" w:rsidR="0021133C" w:rsidRPr="00CD2A9F" w:rsidRDefault="0021133C" w:rsidP="0021133C">
            <w:pPr>
              <w:pStyle w:val="PL"/>
              <w:rPr>
                <w:sz w:val="14"/>
                <w:szCs w:val="18"/>
              </w:rPr>
            </w:pPr>
            <w:r w:rsidRPr="00CD2A9F">
              <w:rPr>
                <w:sz w:val="14"/>
                <w:szCs w:val="18"/>
              </w:rPr>
              <w:t>}</w:t>
            </w:r>
          </w:p>
          <w:p w14:paraId="1C20ABE4" w14:textId="77777777" w:rsidR="0021133C" w:rsidRPr="00CD2A9F" w:rsidRDefault="0021133C" w:rsidP="0021133C">
            <w:pPr>
              <w:pStyle w:val="PL"/>
              <w:rPr>
                <w:sz w:val="14"/>
                <w:szCs w:val="18"/>
              </w:rPr>
            </w:pPr>
          </w:p>
          <w:p w14:paraId="2C6F0480" w14:textId="77777777" w:rsidR="0021133C" w:rsidRPr="00CD2A9F" w:rsidRDefault="0021133C" w:rsidP="0021133C">
            <w:pPr>
              <w:pStyle w:val="PL"/>
              <w:rPr>
                <w:sz w:val="14"/>
                <w:szCs w:val="18"/>
              </w:rPr>
            </w:pPr>
            <w:r w:rsidRPr="00CD2A9F">
              <w:rPr>
                <w:sz w:val="14"/>
                <w:szCs w:val="18"/>
              </w:rPr>
              <w:t xml:space="preserve">SL-PSFCH-Config-r16 ::=                </w:t>
            </w:r>
            <w:r w:rsidRPr="00CD2A9F">
              <w:rPr>
                <w:color w:val="993366"/>
                <w:sz w:val="14"/>
                <w:szCs w:val="18"/>
              </w:rPr>
              <w:t>SEQUENCE</w:t>
            </w:r>
            <w:r w:rsidRPr="00CD2A9F">
              <w:rPr>
                <w:sz w:val="14"/>
                <w:szCs w:val="18"/>
              </w:rPr>
              <w:t xml:space="preserve"> {</w:t>
            </w:r>
          </w:p>
          <w:p w14:paraId="3A0C5E98" w14:textId="743BF01D" w:rsidR="0021133C" w:rsidRPr="00CD2A9F" w:rsidRDefault="0021133C" w:rsidP="0021133C">
            <w:pPr>
              <w:pStyle w:val="PL"/>
              <w:rPr>
                <w:rFonts w:eastAsia="DengXian"/>
                <w:color w:val="808080"/>
                <w:sz w:val="14"/>
                <w:szCs w:val="18"/>
              </w:rPr>
            </w:pPr>
            <w:r w:rsidRPr="00CD2A9F">
              <w:rPr>
                <w:sz w:val="14"/>
                <w:szCs w:val="18"/>
              </w:rPr>
              <w:t xml:space="preserve">    sl-PSFCH-Period-r16        </w:t>
            </w:r>
            <w:r w:rsidRPr="00CD2A9F">
              <w:rPr>
                <w:color w:val="993366"/>
                <w:sz w:val="14"/>
                <w:szCs w:val="18"/>
              </w:rPr>
              <w:t>ENUMERATED</w:t>
            </w:r>
            <w:r w:rsidRPr="00CD2A9F">
              <w:rPr>
                <w:sz w:val="14"/>
                <w:szCs w:val="18"/>
              </w:rPr>
              <w:t xml:space="preserve"> {sl0, sl1, sl2, sl4}              </w:t>
            </w:r>
            <w:r w:rsidRPr="00CD2A9F">
              <w:rPr>
                <w:color w:val="993366"/>
                <w:sz w:val="14"/>
                <w:szCs w:val="18"/>
              </w:rPr>
              <w:t>OPTIONAL</w:t>
            </w:r>
            <w:r w:rsidRPr="00CD2A9F">
              <w:rPr>
                <w:sz w:val="14"/>
                <w:szCs w:val="18"/>
              </w:rPr>
              <w:t xml:space="preserve">,   </w:t>
            </w:r>
            <w:r w:rsidRPr="00CD2A9F">
              <w:rPr>
                <w:color w:val="808080"/>
                <w:sz w:val="14"/>
                <w:szCs w:val="18"/>
              </w:rPr>
              <w:t>-- Need M</w:t>
            </w:r>
          </w:p>
          <w:p w14:paraId="0795BAA0" w14:textId="15B198D3" w:rsidR="0021133C" w:rsidRPr="00CD2A9F" w:rsidRDefault="0021133C" w:rsidP="0021133C">
            <w:pPr>
              <w:pStyle w:val="PL"/>
              <w:rPr>
                <w:color w:val="808080"/>
                <w:sz w:val="14"/>
                <w:szCs w:val="18"/>
              </w:rPr>
            </w:pPr>
            <w:r w:rsidRPr="00CD2A9F">
              <w:rPr>
                <w:sz w:val="14"/>
                <w:szCs w:val="18"/>
              </w:rPr>
              <w:t xml:space="preserve">    sl-PSFCH-RB-Set-r16      </w:t>
            </w:r>
            <w:r w:rsidRPr="00CD2A9F">
              <w:rPr>
                <w:color w:val="993366"/>
                <w:sz w:val="14"/>
                <w:szCs w:val="18"/>
              </w:rPr>
              <w:t>BIT</w:t>
            </w:r>
            <w:r w:rsidRPr="00CD2A9F">
              <w:rPr>
                <w:sz w:val="14"/>
                <w:szCs w:val="18"/>
              </w:rPr>
              <w:t xml:space="preserve"> </w:t>
            </w:r>
            <w:r w:rsidRPr="00CD2A9F">
              <w:rPr>
                <w:color w:val="993366"/>
                <w:sz w:val="14"/>
                <w:szCs w:val="18"/>
              </w:rPr>
              <w:t>STRING</w:t>
            </w:r>
            <w:r w:rsidRPr="00CD2A9F">
              <w:rPr>
                <w:sz w:val="14"/>
                <w:szCs w:val="18"/>
              </w:rPr>
              <w:t xml:space="preserve"> (</w:t>
            </w:r>
            <w:r w:rsidRPr="00CD2A9F">
              <w:rPr>
                <w:color w:val="993366"/>
                <w:sz w:val="14"/>
                <w:szCs w:val="18"/>
              </w:rPr>
              <w:t>SIZE</w:t>
            </w:r>
            <w:r w:rsidRPr="00CD2A9F">
              <w:rPr>
                <w:sz w:val="14"/>
                <w:szCs w:val="18"/>
              </w:rPr>
              <w:t xml:space="preserve"> (10..275))               </w:t>
            </w:r>
            <w:r w:rsidRPr="00CD2A9F">
              <w:rPr>
                <w:color w:val="993366"/>
                <w:sz w:val="14"/>
                <w:szCs w:val="18"/>
              </w:rPr>
              <w:t>OPTIONAL</w:t>
            </w:r>
            <w:r w:rsidRPr="00CD2A9F">
              <w:rPr>
                <w:sz w:val="14"/>
                <w:szCs w:val="18"/>
              </w:rPr>
              <w:t xml:space="preserve">,   </w:t>
            </w:r>
            <w:r w:rsidRPr="00CD2A9F">
              <w:rPr>
                <w:color w:val="808080"/>
                <w:sz w:val="14"/>
                <w:szCs w:val="18"/>
              </w:rPr>
              <w:t>-- Need M</w:t>
            </w:r>
          </w:p>
          <w:p w14:paraId="16253198" w14:textId="1EC5E5B8" w:rsidR="0021133C" w:rsidRPr="00CD2A9F" w:rsidRDefault="0021133C" w:rsidP="0021133C">
            <w:pPr>
              <w:pStyle w:val="PL"/>
              <w:rPr>
                <w:color w:val="808080"/>
                <w:sz w:val="14"/>
                <w:szCs w:val="18"/>
              </w:rPr>
            </w:pPr>
            <w:r w:rsidRPr="00CD2A9F">
              <w:rPr>
                <w:sz w:val="14"/>
                <w:szCs w:val="18"/>
              </w:rPr>
              <w:t xml:space="preserve">    sl-NumMuxCS-Pair-r16       </w:t>
            </w:r>
            <w:r w:rsidRPr="00CD2A9F">
              <w:rPr>
                <w:color w:val="993366"/>
                <w:sz w:val="14"/>
                <w:szCs w:val="18"/>
              </w:rPr>
              <w:t>ENUMERATED</w:t>
            </w:r>
            <w:r w:rsidRPr="00CD2A9F">
              <w:rPr>
                <w:sz w:val="14"/>
                <w:szCs w:val="18"/>
              </w:rPr>
              <w:t xml:space="preserve"> {n1, n2, n3, n6}                 </w:t>
            </w:r>
            <w:r w:rsidRPr="00CD2A9F">
              <w:rPr>
                <w:color w:val="993366"/>
                <w:sz w:val="14"/>
                <w:szCs w:val="18"/>
              </w:rPr>
              <w:t>OPTIONAL</w:t>
            </w:r>
            <w:r w:rsidRPr="00CD2A9F">
              <w:rPr>
                <w:sz w:val="14"/>
                <w:szCs w:val="18"/>
              </w:rPr>
              <w:t xml:space="preserve">,   </w:t>
            </w:r>
            <w:r w:rsidRPr="00CD2A9F">
              <w:rPr>
                <w:color w:val="808080"/>
                <w:sz w:val="14"/>
                <w:szCs w:val="18"/>
              </w:rPr>
              <w:t>-- Need M</w:t>
            </w:r>
          </w:p>
          <w:p w14:paraId="2BEC40CD" w14:textId="142E1855" w:rsidR="0021133C" w:rsidRPr="00CD2A9F" w:rsidRDefault="0021133C" w:rsidP="0021133C">
            <w:pPr>
              <w:pStyle w:val="PL"/>
              <w:rPr>
                <w:color w:val="808080"/>
                <w:sz w:val="14"/>
                <w:szCs w:val="18"/>
              </w:rPr>
            </w:pPr>
            <w:r w:rsidRPr="00CD2A9F">
              <w:rPr>
                <w:sz w:val="14"/>
                <w:szCs w:val="18"/>
              </w:rPr>
              <w:t xml:space="preserve">    sl-MinTimeGapPSFCH-r16      </w:t>
            </w:r>
            <w:r w:rsidRPr="00CD2A9F">
              <w:rPr>
                <w:color w:val="993366"/>
                <w:sz w:val="14"/>
                <w:szCs w:val="18"/>
              </w:rPr>
              <w:t>ENUMERATED</w:t>
            </w:r>
            <w:r w:rsidRPr="00CD2A9F">
              <w:rPr>
                <w:sz w:val="14"/>
                <w:szCs w:val="18"/>
              </w:rPr>
              <w:t xml:space="preserve"> {sl2, sl3}                </w:t>
            </w:r>
            <w:r w:rsidRPr="00CD2A9F">
              <w:rPr>
                <w:color w:val="993366"/>
                <w:sz w:val="14"/>
                <w:szCs w:val="18"/>
              </w:rPr>
              <w:t>OPTIONAL</w:t>
            </w:r>
            <w:r w:rsidRPr="00CD2A9F">
              <w:rPr>
                <w:sz w:val="14"/>
                <w:szCs w:val="18"/>
              </w:rPr>
              <w:t xml:space="preserve">,   </w:t>
            </w:r>
            <w:r w:rsidRPr="00CD2A9F">
              <w:rPr>
                <w:color w:val="808080"/>
                <w:sz w:val="14"/>
                <w:szCs w:val="18"/>
              </w:rPr>
              <w:t>-- Need M</w:t>
            </w:r>
          </w:p>
          <w:p w14:paraId="217ED53C" w14:textId="01A49F73" w:rsidR="0021133C" w:rsidRPr="00CD2A9F" w:rsidRDefault="0021133C" w:rsidP="0021133C">
            <w:pPr>
              <w:pStyle w:val="PL"/>
              <w:rPr>
                <w:rFonts w:eastAsia="DengXian"/>
                <w:color w:val="808080"/>
                <w:sz w:val="14"/>
                <w:szCs w:val="18"/>
              </w:rPr>
            </w:pPr>
            <w:r w:rsidRPr="00CD2A9F">
              <w:rPr>
                <w:sz w:val="14"/>
                <w:szCs w:val="18"/>
              </w:rPr>
              <w:t xml:space="preserve">    sl-PSFCH-HopID-r16           </w:t>
            </w:r>
            <w:r w:rsidRPr="00CD2A9F">
              <w:rPr>
                <w:color w:val="993366"/>
                <w:sz w:val="14"/>
                <w:szCs w:val="18"/>
              </w:rPr>
              <w:t>INTEGER</w:t>
            </w:r>
            <w:r w:rsidRPr="00CD2A9F">
              <w:rPr>
                <w:sz w:val="14"/>
                <w:szCs w:val="18"/>
              </w:rPr>
              <w:t xml:space="preserve"> (0..1023)                       </w:t>
            </w:r>
            <w:r w:rsidRPr="00CD2A9F">
              <w:rPr>
                <w:color w:val="993366"/>
                <w:sz w:val="14"/>
                <w:szCs w:val="18"/>
              </w:rPr>
              <w:t>OPTIONAL</w:t>
            </w:r>
            <w:r w:rsidRPr="00CD2A9F">
              <w:rPr>
                <w:sz w:val="14"/>
                <w:szCs w:val="18"/>
              </w:rPr>
              <w:t xml:space="preserve">,   </w:t>
            </w:r>
            <w:r w:rsidRPr="00CD2A9F">
              <w:rPr>
                <w:color w:val="808080"/>
                <w:sz w:val="14"/>
                <w:szCs w:val="18"/>
              </w:rPr>
              <w:t>-- Need M</w:t>
            </w:r>
          </w:p>
          <w:p w14:paraId="19C733B1" w14:textId="77777777" w:rsidR="0021133C" w:rsidRPr="00CD2A9F" w:rsidRDefault="0021133C" w:rsidP="0021133C">
            <w:pPr>
              <w:pStyle w:val="PL"/>
              <w:rPr>
                <w:rFonts w:eastAsia="DengXian"/>
                <w:color w:val="808080"/>
                <w:sz w:val="14"/>
                <w:szCs w:val="18"/>
              </w:rPr>
            </w:pPr>
            <w:r w:rsidRPr="00CD2A9F">
              <w:rPr>
                <w:sz w:val="14"/>
                <w:szCs w:val="18"/>
              </w:rPr>
              <w:t xml:space="preserve">    sl-PSFCH-CandidateResourceType-r16     </w:t>
            </w:r>
            <w:r w:rsidRPr="00CD2A9F">
              <w:rPr>
                <w:color w:val="993366"/>
                <w:sz w:val="14"/>
                <w:szCs w:val="18"/>
              </w:rPr>
              <w:t>ENUMERATED</w:t>
            </w:r>
            <w:r w:rsidRPr="00CD2A9F">
              <w:rPr>
                <w:sz w:val="14"/>
                <w:szCs w:val="18"/>
              </w:rPr>
              <w:t xml:space="preserve"> {startSubCH, allocSubCH}                               </w:t>
            </w:r>
            <w:r w:rsidRPr="00CD2A9F">
              <w:rPr>
                <w:color w:val="993366"/>
                <w:sz w:val="14"/>
                <w:szCs w:val="18"/>
              </w:rPr>
              <w:t>OPTIONAL</w:t>
            </w:r>
            <w:r w:rsidRPr="00CD2A9F">
              <w:rPr>
                <w:sz w:val="14"/>
                <w:szCs w:val="18"/>
              </w:rPr>
              <w:t xml:space="preserve">,   </w:t>
            </w:r>
            <w:r w:rsidRPr="00CD2A9F">
              <w:rPr>
                <w:color w:val="808080"/>
                <w:sz w:val="14"/>
                <w:szCs w:val="18"/>
              </w:rPr>
              <w:t>-- Need M</w:t>
            </w:r>
          </w:p>
          <w:p w14:paraId="0A16DF6D" w14:textId="77777777" w:rsidR="0021133C" w:rsidRPr="00CD2A9F" w:rsidRDefault="0021133C" w:rsidP="0021133C">
            <w:pPr>
              <w:pStyle w:val="PL"/>
              <w:rPr>
                <w:sz w:val="14"/>
                <w:szCs w:val="18"/>
              </w:rPr>
            </w:pPr>
            <w:r w:rsidRPr="00CD2A9F">
              <w:rPr>
                <w:sz w:val="14"/>
                <w:szCs w:val="18"/>
              </w:rPr>
              <w:t xml:space="preserve">   ...</w:t>
            </w:r>
          </w:p>
          <w:p w14:paraId="29E94E07" w14:textId="4793342C" w:rsidR="0021133C" w:rsidRPr="00CD2A9F" w:rsidRDefault="0021133C" w:rsidP="00CD2A9F">
            <w:pPr>
              <w:pStyle w:val="PL"/>
              <w:rPr>
                <w:sz w:val="14"/>
                <w:szCs w:val="18"/>
              </w:rPr>
            </w:pPr>
            <w:r w:rsidRPr="00CD2A9F">
              <w:rPr>
                <w:sz w:val="14"/>
                <w:szCs w:val="18"/>
              </w:rPr>
              <w:t>}</w:t>
            </w:r>
          </w:p>
        </w:tc>
      </w:tr>
    </w:tbl>
    <w:p w14:paraId="200753A0" w14:textId="65C74436" w:rsidR="00FC2EB6" w:rsidRDefault="00CD2A9F" w:rsidP="00536CCB">
      <w:pPr>
        <w:rPr>
          <w:lang w:eastAsia="ja-JP" w:bidi="hi-IN"/>
        </w:rPr>
      </w:pPr>
      <w:r>
        <w:rPr>
          <w:lang w:eastAsia="ja-JP" w:bidi="hi-IN"/>
        </w:rPr>
        <w:lastRenderedPageBreak/>
        <w:t>Based on our understanding</w:t>
      </w:r>
      <w:r w:rsidR="00213687">
        <w:rPr>
          <w:lang w:eastAsia="ja-JP" w:bidi="hi-IN"/>
        </w:rPr>
        <w:t>,</w:t>
      </w:r>
      <w:r>
        <w:rPr>
          <w:lang w:eastAsia="ja-JP" w:bidi="hi-IN"/>
        </w:rPr>
        <w:t xml:space="preserve"> </w:t>
      </w:r>
      <w:r w:rsidR="00E2233F">
        <w:rPr>
          <w:lang w:eastAsia="ja-JP" w:bidi="hi-IN"/>
        </w:rPr>
        <w:t>resource pool configuration in V2X requirements should include</w:t>
      </w:r>
      <w:r w:rsidR="002552F0">
        <w:rPr>
          <w:lang w:eastAsia="ja-JP" w:bidi="hi-IN"/>
        </w:rPr>
        <w:t xml:space="preserve"> only parameters </w:t>
      </w:r>
      <w:r w:rsidR="000A6183">
        <w:rPr>
          <w:lang w:eastAsia="ja-JP" w:bidi="hi-IN"/>
        </w:rPr>
        <w:t>related to demodulation processing</w:t>
      </w:r>
      <w:r w:rsidR="00AB4DD8">
        <w:rPr>
          <w:lang w:eastAsia="ja-JP" w:bidi="hi-IN"/>
        </w:rPr>
        <w:t xml:space="preserve"> and parameters not included in tables with test </w:t>
      </w:r>
      <w:r w:rsidR="00AB4DD8" w:rsidRPr="009A0024">
        <w:rPr>
          <w:lang w:eastAsia="ja-JP" w:bidi="hi-IN"/>
        </w:rPr>
        <w:t>configurations</w:t>
      </w:r>
      <w:r w:rsidR="00B63D20" w:rsidRPr="009A0024">
        <w:rPr>
          <w:lang w:eastAsia="ja-JP" w:bidi="hi-IN"/>
        </w:rPr>
        <w:t>.</w:t>
      </w:r>
      <w:r w:rsidR="00FB544A" w:rsidRPr="009A0024">
        <w:rPr>
          <w:lang w:eastAsia="ja-JP" w:bidi="hi-IN"/>
        </w:rPr>
        <w:t xml:space="preserve"> In </w:t>
      </w:r>
      <w:r w:rsidR="00FB544A" w:rsidRPr="009A0024">
        <w:rPr>
          <w:lang w:eastAsia="ja-JP" w:bidi="hi-IN"/>
        </w:rPr>
        <w:fldChar w:fldCharType="begin"/>
      </w:r>
      <w:r w:rsidR="00FB544A" w:rsidRPr="009A0024">
        <w:rPr>
          <w:lang w:eastAsia="ja-JP" w:bidi="hi-IN"/>
        </w:rPr>
        <w:instrText xml:space="preserve"> REF _Ref68289363 \h </w:instrText>
      </w:r>
      <w:r w:rsidR="009A0024" w:rsidRPr="009A0024">
        <w:rPr>
          <w:lang w:eastAsia="ja-JP" w:bidi="hi-IN"/>
        </w:rPr>
        <w:instrText xml:space="preserve"> \* MERGEFORMAT </w:instrText>
      </w:r>
      <w:r w:rsidR="00FB544A" w:rsidRPr="009A0024">
        <w:rPr>
          <w:lang w:eastAsia="ja-JP" w:bidi="hi-IN"/>
        </w:rPr>
      </w:r>
      <w:r w:rsidR="00FB544A" w:rsidRPr="009A0024">
        <w:rPr>
          <w:lang w:eastAsia="ja-JP" w:bidi="hi-IN"/>
        </w:rPr>
        <w:fldChar w:fldCharType="separate"/>
      </w:r>
      <w:r w:rsidR="00FB544A" w:rsidRPr="009A0024">
        <w:rPr>
          <w:sz w:val="18"/>
          <w:szCs w:val="18"/>
          <w:lang w:eastAsia="ja-JP" w:bidi="hi-IN"/>
        </w:rPr>
        <w:t>Table 1</w:t>
      </w:r>
      <w:r w:rsidR="00FB544A" w:rsidRPr="009A0024">
        <w:rPr>
          <w:lang w:eastAsia="ja-JP" w:bidi="hi-IN"/>
        </w:rPr>
        <w:fldChar w:fldCharType="end"/>
      </w:r>
      <w:r w:rsidR="009A0024">
        <w:rPr>
          <w:lang w:eastAsia="ja-JP" w:bidi="hi-IN"/>
        </w:rPr>
        <w:t xml:space="preserve"> we provide our view on resource pool configuration</w:t>
      </w:r>
      <w:r w:rsidR="007A5291">
        <w:rPr>
          <w:lang w:eastAsia="ja-JP" w:bidi="hi-IN"/>
        </w:rPr>
        <w:t xml:space="preserve"> structure.</w:t>
      </w:r>
    </w:p>
    <w:p w14:paraId="745A0CD0" w14:textId="4BBB4133" w:rsidR="00FB544A" w:rsidRPr="00FB544A" w:rsidRDefault="00FB544A" w:rsidP="00FB544A">
      <w:pPr>
        <w:rPr>
          <w:b/>
          <w:bCs/>
          <w:sz w:val="18"/>
          <w:szCs w:val="18"/>
          <w:lang w:eastAsia="ja-JP" w:bidi="hi-IN"/>
        </w:rPr>
      </w:pPr>
      <w:bookmarkStart w:id="2" w:name="_Ref68289363"/>
      <w:bookmarkStart w:id="3" w:name="_Ref68289360"/>
      <w:r w:rsidRPr="00FB544A">
        <w:rPr>
          <w:b/>
          <w:bCs/>
          <w:sz w:val="18"/>
          <w:szCs w:val="18"/>
          <w:lang w:eastAsia="ja-JP" w:bidi="hi-IN"/>
        </w:rPr>
        <w:t xml:space="preserve">Table </w:t>
      </w:r>
      <w:r w:rsidRPr="00FB544A">
        <w:rPr>
          <w:b/>
          <w:bCs/>
          <w:sz w:val="18"/>
          <w:szCs w:val="18"/>
          <w:lang w:eastAsia="ja-JP" w:bidi="hi-IN"/>
        </w:rPr>
        <w:fldChar w:fldCharType="begin"/>
      </w:r>
      <w:r w:rsidRPr="00FB544A">
        <w:rPr>
          <w:b/>
          <w:bCs/>
          <w:sz w:val="18"/>
          <w:szCs w:val="18"/>
          <w:lang w:eastAsia="ja-JP" w:bidi="hi-IN"/>
        </w:rPr>
        <w:instrText xml:space="preserve"> SEQ Table \* ARABIC </w:instrText>
      </w:r>
      <w:r w:rsidRPr="00FB544A">
        <w:rPr>
          <w:b/>
          <w:bCs/>
          <w:sz w:val="18"/>
          <w:szCs w:val="18"/>
          <w:lang w:eastAsia="ja-JP" w:bidi="hi-IN"/>
        </w:rPr>
        <w:fldChar w:fldCharType="separate"/>
      </w:r>
      <w:r w:rsidRPr="00FB544A">
        <w:rPr>
          <w:b/>
          <w:bCs/>
          <w:sz w:val="18"/>
          <w:szCs w:val="18"/>
          <w:lang w:eastAsia="ja-JP" w:bidi="hi-IN"/>
        </w:rPr>
        <w:t>1</w:t>
      </w:r>
      <w:r w:rsidRPr="00FB544A">
        <w:rPr>
          <w:b/>
          <w:bCs/>
          <w:sz w:val="18"/>
          <w:szCs w:val="18"/>
          <w:lang w:eastAsia="ja-JP" w:bidi="hi-IN"/>
        </w:rPr>
        <w:fldChar w:fldCharType="end"/>
      </w:r>
      <w:bookmarkEnd w:id="2"/>
      <w:r w:rsidRPr="00FB544A">
        <w:rPr>
          <w:b/>
          <w:bCs/>
          <w:sz w:val="18"/>
          <w:szCs w:val="18"/>
          <w:lang w:eastAsia="ja-JP" w:bidi="hi-IN"/>
        </w:rPr>
        <w:t>. Example of resource pool configuration</w:t>
      </w:r>
      <w:bookmarkEnd w:id="3"/>
      <w:r w:rsidR="00387E2C">
        <w:rPr>
          <w:b/>
          <w:bCs/>
          <w:sz w:val="18"/>
          <w:szCs w:val="18"/>
          <w:lang w:eastAsia="ja-JP" w:bidi="hi-IN"/>
        </w:rPr>
        <w:t xml:space="preserve"> definition </w:t>
      </w:r>
      <w:r w:rsidR="00666319">
        <w:rPr>
          <w:b/>
          <w:bCs/>
          <w:sz w:val="18"/>
          <w:szCs w:val="18"/>
          <w:lang w:eastAsia="ja-JP" w:bidi="hi-IN"/>
        </w:rPr>
        <w:t>in Annex</w:t>
      </w:r>
    </w:p>
    <w:tbl>
      <w:tblPr>
        <w:tblStyle w:val="TableGrid"/>
        <w:tblW w:w="9918" w:type="dxa"/>
        <w:jc w:val="center"/>
        <w:tblLayout w:type="fixed"/>
        <w:tblLook w:val="04A0" w:firstRow="1" w:lastRow="0" w:firstColumn="1" w:lastColumn="0" w:noHBand="0" w:noVBand="1"/>
      </w:tblPr>
      <w:tblGrid>
        <w:gridCol w:w="1980"/>
        <w:gridCol w:w="2695"/>
        <w:gridCol w:w="2610"/>
        <w:gridCol w:w="1316"/>
        <w:gridCol w:w="1317"/>
      </w:tblGrid>
      <w:tr w:rsidR="00512861" w14:paraId="18D3C5B0" w14:textId="77777777" w:rsidTr="007739B3">
        <w:trPr>
          <w:trHeight w:val="144"/>
          <w:jc w:val="center"/>
        </w:trPr>
        <w:tc>
          <w:tcPr>
            <w:tcW w:w="7285" w:type="dxa"/>
            <w:gridSpan w:val="3"/>
            <w:vMerge w:val="restart"/>
            <w:shd w:val="clear" w:color="auto" w:fill="DEEAF6" w:themeFill="accent5" w:themeFillTint="33"/>
            <w:vAlign w:val="center"/>
          </w:tcPr>
          <w:p w14:paraId="0476C238" w14:textId="77777777" w:rsidR="00512861" w:rsidRPr="00281298" w:rsidRDefault="00512861" w:rsidP="00512861">
            <w:pPr>
              <w:spacing w:before="0" w:after="0"/>
              <w:jc w:val="center"/>
              <w:rPr>
                <w:b/>
                <w:bCs/>
                <w:lang w:eastAsia="ja-JP" w:bidi="hi-IN"/>
              </w:rPr>
            </w:pPr>
            <w:r w:rsidRPr="00281298">
              <w:rPr>
                <w:b/>
                <w:bCs/>
                <w:lang w:eastAsia="ja-JP" w:bidi="hi-IN"/>
              </w:rPr>
              <w:t>Information Element</w:t>
            </w:r>
          </w:p>
        </w:tc>
        <w:tc>
          <w:tcPr>
            <w:tcW w:w="2633" w:type="dxa"/>
            <w:gridSpan w:val="2"/>
            <w:shd w:val="clear" w:color="auto" w:fill="DEEAF6" w:themeFill="accent5" w:themeFillTint="33"/>
            <w:vAlign w:val="center"/>
          </w:tcPr>
          <w:p w14:paraId="7D289472" w14:textId="5C24F224" w:rsidR="00512861" w:rsidRPr="00281298" w:rsidRDefault="00512861" w:rsidP="00512861">
            <w:pPr>
              <w:spacing w:before="0" w:after="0"/>
              <w:jc w:val="center"/>
              <w:rPr>
                <w:b/>
                <w:bCs/>
                <w:lang w:eastAsia="ja-JP" w:bidi="hi-IN"/>
              </w:rPr>
            </w:pPr>
            <w:r w:rsidRPr="00281298">
              <w:rPr>
                <w:b/>
                <w:bCs/>
                <w:lang w:eastAsia="ja-JP" w:bidi="hi-IN"/>
              </w:rPr>
              <w:t>Value</w:t>
            </w:r>
          </w:p>
        </w:tc>
      </w:tr>
      <w:tr w:rsidR="00512861" w14:paraId="6789717C" w14:textId="77777777" w:rsidTr="00512861">
        <w:trPr>
          <w:trHeight w:val="144"/>
          <w:jc w:val="center"/>
        </w:trPr>
        <w:tc>
          <w:tcPr>
            <w:tcW w:w="7285" w:type="dxa"/>
            <w:gridSpan w:val="3"/>
            <w:vMerge/>
            <w:shd w:val="clear" w:color="auto" w:fill="DEEAF6" w:themeFill="accent5" w:themeFillTint="33"/>
            <w:vAlign w:val="center"/>
          </w:tcPr>
          <w:p w14:paraId="2BA35356" w14:textId="77777777" w:rsidR="00512861" w:rsidRPr="00281298" w:rsidRDefault="00512861" w:rsidP="00512861">
            <w:pPr>
              <w:spacing w:before="0" w:after="0"/>
              <w:jc w:val="center"/>
              <w:rPr>
                <w:b/>
                <w:bCs/>
                <w:lang w:eastAsia="ja-JP" w:bidi="hi-IN"/>
              </w:rPr>
            </w:pPr>
          </w:p>
        </w:tc>
        <w:tc>
          <w:tcPr>
            <w:tcW w:w="1316" w:type="dxa"/>
            <w:shd w:val="clear" w:color="auto" w:fill="DEEAF6" w:themeFill="accent5" w:themeFillTint="33"/>
            <w:vAlign w:val="center"/>
          </w:tcPr>
          <w:p w14:paraId="33C0E4AF" w14:textId="4F6A4713" w:rsidR="00512861" w:rsidRPr="00281298" w:rsidRDefault="00512861" w:rsidP="00512861">
            <w:pPr>
              <w:spacing w:before="0" w:after="0"/>
              <w:jc w:val="center"/>
              <w:rPr>
                <w:b/>
                <w:bCs/>
                <w:lang w:eastAsia="ja-JP" w:bidi="hi-IN"/>
              </w:rPr>
            </w:pPr>
            <w:r>
              <w:rPr>
                <w:b/>
                <w:bCs/>
                <w:lang w:eastAsia="ja-JP" w:bidi="hi-IN"/>
              </w:rPr>
              <w:t>20 MHz</w:t>
            </w:r>
          </w:p>
        </w:tc>
        <w:tc>
          <w:tcPr>
            <w:tcW w:w="1317" w:type="dxa"/>
            <w:shd w:val="clear" w:color="auto" w:fill="DEEAF6" w:themeFill="accent5" w:themeFillTint="33"/>
          </w:tcPr>
          <w:p w14:paraId="0A11CA45" w14:textId="300D1947" w:rsidR="00512861" w:rsidRPr="00281298" w:rsidRDefault="00512861" w:rsidP="00512861">
            <w:pPr>
              <w:spacing w:before="0" w:after="0"/>
              <w:jc w:val="center"/>
              <w:rPr>
                <w:b/>
                <w:bCs/>
                <w:lang w:eastAsia="ja-JP" w:bidi="hi-IN"/>
              </w:rPr>
            </w:pPr>
            <w:r>
              <w:rPr>
                <w:b/>
                <w:bCs/>
                <w:lang w:eastAsia="ja-JP" w:bidi="hi-IN"/>
              </w:rPr>
              <w:t>40 M</w:t>
            </w:r>
            <w:r w:rsidR="00666319">
              <w:rPr>
                <w:b/>
                <w:bCs/>
                <w:lang w:eastAsia="ja-JP" w:bidi="hi-IN"/>
              </w:rPr>
              <w:t>H</w:t>
            </w:r>
            <w:r>
              <w:rPr>
                <w:b/>
                <w:bCs/>
                <w:lang w:eastAsia="ja-JP" w:bidi="hi-IN"/>
              </w:rPr>
              <w:t>z</w:t>
            </w:r>
          </w:p>
        </w:tc>
      </w:tr>
      <w:tr w:rsidR="00512861" w14:paraId="15404280" w14:textId="77777777" w:rsidTr="00512861">
        <w:trPr>
          <w:jc w:val="center"/>
        </w:trPr>
        <w:tc>
          <w:tcPr>
            <w:tcW w:w="1980" w:type="dxa"/>
            <w:vAlign w:val="center"/>
          </w:tcPr>
          <w:p w14:paraId="0F53B68D" w14:textId="77777777" w:rsidR="00512861" w:rsidRPr="00281298" w:rsidRDefault="00512861" w:rsidP="00512861">
            <w:pPr>
              <w:spacing w:before="0" w:after="0"/>
              <w:jc w:val="left"/>
              <w:rPr>
                <w:lang w:eastAsia="ja-JP" w:bidi="hi-IN"/>
              </w:rPr>
            </w:pPr>
            <w:r w:rsidRPr="00281298">
              <w:rPr>
                <w:lang w:eastAsia="ja-JP" w:bidi="hi-IN"/>
              </w:rPr>
              <w:t>SL-ResourcePool-r16</w:t>
            </w:r>
          </w:p>
        </w:tc>
        <w:tc>
          <w:tcPr>
            <w:tcW w:w="2695" w:type="dxa"/>
            <w:vAlign w:val="center"/>
          </w:tcPr>
          <w:p w14:paraId="198EE8E3" w14:textId="77777777" w:rsidR="00512861" w:rsidRPr="00281298" w:rsidRDefault="00512861" w:rsidP="00512861">
            <w:pPr>
              <w:spacing w:before="0" w:after="0"/>
              <w:jc w:val="left"/>
              <w:rPr>
                <w:lang w:eastAsia="ja-JP" w:bidi="hi-IN"/>
              </w:rPr>
            </w:pPr>
            <w:r w:rsidRPr="00281298">
              <w:rPr>
                <w:lang w:eastAsia="ja-JP" w:bidi="hi-IN"/>
              </w:rPr>
              <w:t>sl-PSCCH-Config-r16</w:t>
            </w:r>
          </w:p>
        </w:tc>
        <w:tc>
          <w:tcPr>
            <w:tcW w:w="2610" w:type="dxa"/>
            <w:vAlign w:val="center"/>
          </w:tcPr>
          <w:p w14:paraId="1A88FFA5" w14:textId="77777777" w:rsidR="00512861" w:rsidRPr="00281298" w:rsidRDefault="00512861" w:rsidP="00512861">
            <w:pPr>
              <w:spacing w:before="0" w:after="0"/>
              <w:jc w:val="left"/>
              <w:rPr>
                <w:lang w:eastAsia="ja-JP" w:bidi="hi-IN"/>
              </w:rPr>
            </w:pPr>
            <w:r w:rsidRPr="00281298">
              <w:rPr>
                <w:lang w:eastAsia="ja-JP" w:bidi="hi-IN"/>
              </w:rPr>
              <w:t>sl-TimeResourcePSCCH-r16</w:t>
            </w:r>
          </w:p>
        </w:tc>
        <w:tc>
          <w:tcPr>
            <w:tcW w:w="1316" w:type="dxa"/>
            <w:vAlign w:val="center"/>
          </w:tcPr>
          <w:p w14:paraId="14C412BE" w14:textId="77777777" w:rsidR="00512861" w:rsidRPr="00281298" w:rsidRDefault="00512861" w:rsidP="00512861">
            <w:pPr>
              <w:spacing w:before="0" w:after="0"/>
              <w:jc w:val="left"/>
              <w:rPr>
                <w:lang w:eastAsia="ja-JP" w:bidi="hi-IN"/>
              </w:rPr>
            </w:pPr>
            <w:r w:rsidRPr="00281298">
              <w:rPr>
                <w:lang w:eastAsia="ja-JP" w:bidi="hi-IN"/>
              </w:rPr>
              <w:t>n2</w:t>
            </w:r>
          </w:p>
        </w:tc>
        <w:tc>
          <w:tcPr>
            <w:tcW w:w="1317" w:type="dxa"/>
            <w:vAlign w:val="center"/>
          </w:tcPr>
          <w:p w14:paraId="410FC689" w14:textId="7BC3558D" w:rsidR="00512861" w:rsidRPr="00281298" w:rsidRDefault="00512861" w:rsidP="00512861">
            <w:pPr>
              <w:spacing w:before="0" w:after="0"/>
              <w:jc w:val="left"/>
              <w:rPr>
                <w:lang w:eastAsia="ja-JP" w:bidi="hi-IN"/>
              </w:rPr>
            </w:pPr>
            <w:r w:rsidRPr="00281298">
              <w:rPr>
                <w:lang w:eastAsia="ja-JP" w:bidi="hi-IN"/>
              </w:rPr>
              <w:t>n2</w:t>
            </w:r>
          </w:p>
        </w:tc>
      </w:tr>
      <w:tr w:rsidR="00512861" w14:paraId="08A63374" w14:textId="77777777" w:rsidTr="00512861">
        <w:trPr>
          <w:jc w:val="center"/>
        </w:trPr>
        <w:tc>
          <w:tcPr>
            <w:tcW w:w="1980" w:type="dxa"/>
            <w:vAlign w:val="center"/>
          </w:tcPr>
          <w:p w14:paraId="5D43DBF9" w14:textId="77777777" w:rsidR="00512861" w:rsidRPr="00281298" w:rsidRDefault="00512861" w:rsidP="00512861">
            <w:pPr>
              <w:spacing w:before="0" w:after="0"/>
              <w:jc w:val="left"/>
              <w:rPr>
                <w:lang w:eastAsia="ja-JP" w:bidi="hi-IN"/>
              </w:rPr>
            </w:pPr>
          </w:p>
        </w:tc>
        <w:tc>
          <w:tcPr>
            <w:tcW w:w="2695" w:type="dxa"/>
            <w:vAlign w:val="center"/>
          </w:tcPr>
          <w:p w14:paraId="0F5AD77F" w14:textId="77777777" w:rsidR="00512861" w:rsidRPr="00281298" w:rsidRDefault="00512861" w:rsidP="00512861">
            <w:pPr>
              <w:spacing w:before="0" w:after="0"/>
              <w:jc w:val="left"/>
              <w:rPr>
                <w:lang w:eastAsia="ja-JP" w:bidi="hi-IN"/>
              </w:rPr>
            </w:pPr>
          </w:p>
        </w:tc>
        <w:tc>
          <w:tcPr>
            <w:tcW w:w="2610" w:type="dxa"/>
            <w:vAlign w:val="center"/>
          </w:tcPr>
          <w:p w14:paraId="2B09D62A" w14:textId="77777777" w:rsidR="00512861" w:rsidRPr="00281298" w:rsidRDefault="00512861" w:rsidP="00512861">
            <w:pPr>
              <w:spacing w:before="0" w:after="0"/>
              <w:jc w:val="left"/>
              <w:rPr>
                <w:lang w:eastAsia="ja-JP" w:bidi="hi-IN"/>
              </w:rPr>
            </w:pPr>
            <w:r w:rsidRPr="00281298">
              <w:rPr>
                <w:lang w:eastAsia="ja-JP" w:bidi="hi-IN"/>
              </w:rPr>
              <w:t>sl-FreqResourcePSCCH-r16</w:t>
            </w:r>
          </w:p>
        </w:tc>
        <w:tc>
          <w:tcPr>
            <w:tcW w:w="1316" w:type="dxa"/>
            <w:vAlign w:val="center"/>
          </w:tcPr>
          <w:p w14:paraId="3369D77C" w14:textId="77777777" w:rsidR="00512861" w:rsidRPr="00281298" w:rsidRDefault="00512861" w:rsidP="00512861">
            <w:pPr>
              <w:spacing w:before="0" w:after="0"/>
              <w:jc w:val="left"/>
              <w:rPr>
                <w:lang w:eastAsia="ja-JP" w:bidi="hi-IN"/>
              </w:rPr>
            </w:pPr>
            <w:r w:rsidRPr="00281298">
              <w:rPr>
                <w:lang w:eastAsia="ja-JP" w:bidi="hi-IN"/>
              </w:rPr>
              <w:t>n10</w:t>
            </w:r>
          </w:p>
        </w:tc>
        <w:tc>
          <w:tcPr>
            <w:tcW w:w="1317" w:type="dxa"/>
            <w:vAlign w:val="center"/>
          </w:tcPr>
          <w:p w14:paraId="7E7C7BCC" w14:textId="0FB5F0D2" w:rsidR="00512861" w:rsidRPr="00281298" w:rsidRDefault="00512861" w:rsidP="00512861">
            <w:pPr>
              <w:spacing w:before="0" w:after="0"/>
              <w:jc w:val="left"/>
              <w:rPr>
                <w:lang w:eastAsia="ja-JP" w:bidi="hi-IN"/>
              </w:rPr>
            </w:pPr>
            <w:r w:rsidRPr="00281298">
              <w:rPr>
                <w:lang w:eastAsia="ja-JP" w:bidi="hi-IN"/>
              </w:rPr>
              <w:t>n10</w:t>
            </w:r>
          </w:p>
        </w:tc>
      </w:tr>
      <w:tr w:rsidR="00512861" w14:paraId="5B5FFC76" w14:textId="77777777" w:rsidTr="00512861">
        <w:trPr>
          <w:jc w:val="center"/>
        </w:trPr>
        <w:tc>
          <w:tcPr>
            <w:tcW w:w="1980" w:type="dxa"/>
            <w:vAlign w:val="center"/>
          </w:tcPr>
          <w:p w14:paraId="6B10A3CF" w14:textId="77777777" w:rsidR="00512861" w:rsidRPr="00281298" w:rsidRDefault="00512861" w:rsidP="00512861">
            <w:pPr>
              <w:spacing w:before="0" w:after="0"/>
              <w:jc w:val="left"/>
              <w:rPr>
                <w:lang w:eastAsia="ja-JP" w:bidi="hi-IN"/>
              </w:rPr>
            </w:pPr>
          </w:p>
        </w:tc>
        <w:tc>
          <w:tcPr>
            <w:tcW w:w="2695" w:type="dxa"/>
            <w:vAlign w:val="center"/>
          </w:tcPr>
          <w:p w14:paraId="78691EA7" w14:textId="77777777" w:rsidR="00512861" w:rsidRPr="00281298" w:rsidRDefault="00512861" w:rsidP="00512861">
            <w:pPr>
              <w:spacing w:before="0" w:after="0"/>
              <w:jc w:val="left"/>
              <w:rPr>
                <w:lang w:eastAsia="ja-JP" w:bidi="hi-IN"/>
              </w:rPr>
            </w:pPr>
            <w:r w:rsidRPr="00281298">
              <w:rPr>
                <w:lang w:eastAsia="ja-JP" w:bidi="hi-IN"/>
              </w:rPr>
              <w:t>sl-SyncAllowed-r16</w:t>
            </w:r>
          </w:p>
        </w:tc>
        <w:tc>
          <w:tcPr>
            <w:tcW w:w="2610" w:type="dxa"/>
            <w:vAlign w:val="center"/>
          </w:tcPr>
          <w:p w14:paraId="73C9E094" w14:textId="77777777" w:rsidR="00512861" w:rsidRPr="00281298" w:rsidRDefault="00512861" w:rsidP="00512861">
            <w:pPr>
              <w:spacing w:before="0" w:after="0"/>
              <w:jc w:val="left"/>
              <w:rPr>
                <w:lang w:eastAsia="ja-JP" w:bidi="hi-IN"/>
              </w:rPr>
            </w:pPr>
          </w:p>
        </w:tc>
        <w:tc>
          <w:tcPr>
            <w:tcW w:w="1316" w:type="dxa"/>
            <w:vAlign w:val="center"/>
          </w:tcPr>
          <w:p w14:paraId="22B98DF8" w14:textId="77777777" w:rsidR="00512861" w:rsidRPr="00281298" w:rsidRDefault="00512861" w:rsidP="00512861">
            <w:pPr>
              <w:spacing w:before="0" w:after="0"/>
              <w:jc w:val="left"/>
              <w:rPr>
                <w:lang w:eastAsia="ja-JP" w:bidi="hi-IN"/>
              </w:rPr>
            </w:pPr>
            <w:r w:rsidRPr="00281298">
              <w:rPr>
                <w:lang w:eastAsia="ja-JP" w:bidi="hi-IN"/>
              </w:rPr>
              <w:t>gnss-Sync-r16</w:t>
            </w:r>
          </w:p>
        </w:tc>
        <w:tc>
          <w:tcPr>
            <w:tcW w:w="1317" w:type="dxa"/>
            <w:vAlign w:val="center"/>
          </w:tcPr>
          <w:p w14:paraId="438834D7" w14:textId="51E45FA9" w:rsidR="00512861" w:rsidRPr="00281298" w:rsidRDefault="00512861" w:rsidP="00512861">
            <w:pPr>
              <w:spacing w:before="0" w:after="0"/>
              <w:jc w:val="left"/>
              <w:rPr>
                <w:lang w:eastAsia="ja-JP" w:bidi="hi-IN"/>
              </w:rPr>
            </w:pPr>
            <w:r w:rsidRPr="00281298">
              <w:rPr>
                <w:lang w:eastAsia="ja-JP" w:bidi="hi-IN"/>
              </w:rPr>
              <w:t>gnss-Sync-r16</w:t>
            </w:r>
          </w:p>
        </w:tc>
      </w:tr>
      <w:tr w:rsidR="00281298" w14:paraId="02CDFA65" w14:textId="77777777" w:rsidTr="00512861">
        <w:trPr>
          <w:jc w:val="center"/>
        </w:trPr>
        <w:tc>
          <w:tcPr>
            <w:tcW w:w="1980" w:type="dxa"/>
            <w:vAlign w:val="center"/>
          </w:tcPr>
          <w:p w14:paraId="0C652B57" w14:textId="77777777" w:rsidR="00281298" w:rsidRPr="00281298" w:rsidRDefault="00281298" w:rsidP="00281298">
            <w:pPr>
              <w:spacing w:before="0" w:after="0"/>
              <w:jc w:val="left"/>
              <w:rPr>
                <w:lang w:eastAsia="ja-JP" w:bidi="hi-IN"/>
              </w:rPr>
            </w:pPr>
          </w:p>
        </w:tc>
        <w:tc>
          <w:tcPr>
            <w:tcW w:w="2695" w:type="dxa"/>
            <w:vAlign w:val="center"/>
          </w:tcPr>
          <w:p w14:paraId="203C4E5F" w14:textId="77777777" w:rsidR="00281298" w:rsidRPr="00281298" w:rsidRDefault="00281298" w:rsidP="00281298">
            <w:pPr>
              <w:spacing w:before="0" w:after="0"/>
              <w:jc w:val="left"/>
              <w:rPr>
                <w:lang w:eastAsia="ja-JP" w:bidi="hi-IN"/>
              </w:rPr>
            </w:pPr>
            <w:r w:rsidRPr="00281298">
              <w:rPr>
                <w:lang w:eastAsia="ja-JP" w:bidi="hi-IN"/>
              </w:rPr>
              <w:t>sl-SubchannelSize-r16</w:t>
            </w:r>
          </w:p>
        </w:tc>
        <w:tc>
          <w:tcPr>
            <w:tcW w:w="2610" w:type="dxa"/>
            <w:vAlign w:val="center"/>
          </w:tcPr>
          <w:p w14:paraId="44975AF8" w14:textId="77777777" w:rsidR="00281298" w:rsidRPr="00281298" w:rsidRDefault="00281298" w:rsidP="00281298">
            <w:pPr>
              <w:spacing w:before="0" w:after="0"/>
              <w:jc w:val="left"/>
              <w:rPr>
                <w:lang w:eastAsia="ja-JP" w:bidi="hi-IN"/>
              </w:rPr>
            </w:pPr>
          </w:p>
        </w:tc>
        <w:tc>
          <w:tcPr>
            <w:tcW w:w="1316" w:type="dxa"/>
            <w:vAlign w:val="center"/>
          </w:tcPr>
          <w:p w14:paraId="7D89A85E" w14:textId="77777777" w:rsidR="00281298" w:rsidRPr="00281298" w:rsidRDefault="00281298" w:rsidP="00281298">
            <w:pPr>
              <w:spacing w:before="0" w:after="0"/>
              <w:jc w:val="left"/>
              <w:rPr>
                <w:lang w:eastAsia="ja-JP" w:bidi="hi-IN"/>
              </w:rPr>
            </w:pPr>
            <w:r w:rsidRPr="00281298">
              <w:rPr>
                <w:lang w:eastAsia="ja-JP" w:bidi="hi-IN"/>
              </w:rPr>
              <w:t>n10</w:t>
            </w:r>
          </w:p>
        </w:tc>
        <w:tc>
          <w:tcPr>
            <w:tcW w:w="1317" w:type="dxa"/>
          </w:tcPr>
          <w:p w14:paraId="250D1AE8" w14:textId="57F7BFC5" w:rsidR="00281298" w:rsidRPr="00281298" w:rsidRDefault="00512861" w:rsidP="00281298">
            <w:pPr>
              <w:spacing w:before="0" w:after="0"/>
              <w:jc w:val="left"/>
              <w:rPr>
                <w:lang w:eastAsia="ja-JP" w:bidi="hi-IN"/>
              </w:rPr>
            </w:pPr>
            <w:r w:rsidRPr="00281298">
              <w:rPr>
                <w:lang w:eastAsia="ja-JP" w:bidi="hi-IN"/>
              </w:rPr>
              <w:t>n10</w:t>
            </w:r>
          </w:p>
        </w:tc>
      </w:tr>
      <w:tr w:rsidR="00512861" w14:paraId="7A294CBA" w14:textId="77777777" w:rsidTr="00512861">
        <w:trPr>
          <w:jc w:val="center"/>
        </w:trPr>
        <w:tc>
          <w:tcPr>
            <w:tcW w:w="1980" w:type="dxa"/>
            <w:vAlign w:val="center"/>
          </w:tcPr>
          <w:p w14:paraId="330BAC70" w14:textId="77777777" w:rsidR="00512861" w:rsidRPr="00281298" w:rsidRDefault="00512861" w:rsidP="00512861">
            <w:pPr>
              <w:spacing w:before="0" w:after="0"/>
              <w:jc w:val="left"/>
              <w:rPr>
                <w:lang w:eastAsia="ja-JP" w:bidi="hi-IN"/>
              </w:rPr>
            </w:pPr>
          </w:p>
        </w:tc>
        <w:tc>
          <w:tcPr>
            <w:tcW w:w="2695" w:type="dxa"/>
            <w:vAlign w:val="center"/>
          </w:tcPr>
          <w:p w14:paraId="61E323EC" w14:textId="77777777" w:rsidR="00512861" w:rsidRPr="00281298" w:rsidRDefault="00512861" w:rsidP="00512861">
            <w:pPr>
              <w:spacing w:before="0" w:after="0"/>
              <w:jc w:val="left"/>
              <w:rPr>
                <w:lang w:eastAsia="ja-JP" w:bidi="hi-IN"/>
              </w:rPr>
            </w:pPr>
            <w:r w:rsidRPr="00281298">
              <w:rPr>
                <w:lang w:eastAsia="ja-JP" w:bidi="hi-IN"/>
              </w:rPr>
              <w:t>sl-TimeResource-r16</w:t>
            </w:r>
          </w:p>
        </w:tc>
        <w:tc>
          <w:tcPr>
            <w:tcW w:w="2610" w:type="dxa"/>
            <w:vAlign w:val="center"/>
          </w:tcPr>
          <w:p w14:paraId="61E60068" w14:textId="77777777" w:rsidR="00512861" w:rsidRPr="00281298" w:rsidRDefault="00512861" w:rsidP="00512861">
            <w:pPr>
              <w:spacing w:before="0" w:after="0"/>
              <w:jc w:val="left"/>
              <w:rPr>
                <w:lang w:eastAsia="ja-JP" w:bidi="hi-IN"/>
              </w:rPr>
            </w:pPr>
          </w:p>
        </w:tc>
        <w:tc>
          <w:tcPr>
            <w:tcW w:w="1316" w:type="dxa"/>
            <w:vAlign w:val="center"/>
          </w:tcPr>
          <w:p w14:paraId="4FAA704B" w14:textId="16CAC47D" w:rsidR="00512861" w:rsidRPr="00281298" w:rsidRDefault="006133F1" w:rsidP="00512861">
            <w:pPr>
              <w:spacing w:before="0" w:after="0"/>
              <w:jc w:val="left"/>
              <w:rPr>
                <w:lang w:eastAsia="ja-JP" w:bidi="hi-IN"/>
              </w:rPr>
            </w:pPr>
            <w:r>
              <w:rPr>
                <w:lang w:eastAsia="ja-JP" w:bidi="hi-IN"/>
              </w:rPr>
              <w:t xml:space="preserve">ones(1, </w:t>
            </w:r>
            <w:r w:rsidR="00512861" w:rsidRPr="00281298">
              <w:rPr>
                <w:lang w:eastAsia="ja-JP" w:bidi="hi-IN"/>
              </w:rPr>
              <w:t>160</w:t>
            </w:r>
            <w:r>
              <w:rPr>
                <w:lang w:eastAsia="ja-JP" w:bidi="hi-IN"/>
              </w:rPr>
              <w:t>)</w:t>
            </w:r>
          </w:p>
        </w:tc>
        <w:tc>
          <w:tcPr>
            <w:tcW w:w="1317" w:type="dxa"/>
            <w:vAlign w:val="center"/>
          </w:tcPr>
          <w:p w14:paraId="58A2D745" w14:textId="5582CD6D" w:rsidR="00512861" w:rsidRPr="00281298" w:rsidRDefault="006133F1" w:rsidP="00512861">
            <w:pPr>
              <w:spacing w:before="0" w:after="0"/>
              <w:jc w:val="left"/>
              <w:rPr>
                <w:lang w:eastAsia="ja-JP" w:bidi="hi-IN"/>
              </w:rPr>
            </w:pPr>
            <w:r>
              <w:rPr>
                <w:lang w:eastAsia="ja-JP" w:bidi="hi-IN"/>
              </w:rPr>
              <w:t xml:space="preserve">ones(1, </w:t>
            </w:r>
            <w:r w:rsidRPr="00281298">
              <w:rPr>
                <w:lang w:eastAsia="ja-JP" w:bidi="hi-IN"/>
              </w:rPr>
              <w:t>160</w:t>
            </w:r>
            <w:r>
              <w:rPr>
                <w:lang w:eastAsia="ja-JP" w:bidi="hi-IN"/>
              </w:rPr>
              <w:t>)</w:t>
            </w:r>
          </w:p>
        </w:tc>
      </w:tr>
      <w:tr w:rsidR="00512861" w14:paraId="47950AF8" w14:textId="77777777" w:rsidTr="00512861">
        <w:trPr>
          <w:jc w:val="center"/>
        </w:trPr>
        <w:tc>
          <w:tcPr>
            <w:tcW w:w="1980" w:type="dxa"/>
            <w:vAlign w:val="center"/>
          </w:tcPr>
          <w:p w14:paraId="1D717388" w14:textId="77777777" w:rsidR="00512861" w:rsidRPr="00281298" w:rsidRDefault="00512861" w:rsidP="00512861">
            <w:pPr>
              <w:spacing w:before="0" w:after="0"/>
              <w:jc w:val="left"/>
              <w:rPr>
                <w:lang w:eastAsia="ja-JP" w:bidi="hi-IN"/>
              </w:rPr>
            </w:pPr>
          </w:p>
        </w:tc>
        <w:tc>
          <w:tcPr>
            <w:tcW w:w="2695" w:type="dxa"/>
            <w:vAlign w:val="center"/>
          </w:tcPr>
          <w:p w14:paraId="2469FAE8" w14:textId="77777777" w:rsidR="00512861" w:rsidRPr="00281298" w:rsidRDefault="00512861" w:rsidP="00512861">
            <w:pPr>
              <w:spacing w:before="0" w:after="0"/>
              <w:jc w:val="left"/>
              <w:rPr>
                <w:lang w:eastAsia="ja-JP" w:bidi="hi-IN"/>
              </w:rPr>
            </w:pPr>
            <w:r w:rsidRPr="00281298">
              <w:rPr>
                <w:lang w:eastAsia="ja-JP" w:bidi="hi-IN"/>
              </w:rPr>
              <w:t>sl-StartRB-Subchannel-r16</w:t>
            </w:r>
          </w:p>
        </w:tc>
        <w:tc>
          <w:tcPr>
            <w:tcW w:w="2610" w:type="dxa"/>
            <w:vAlign w:val="center"/>
          </w:tcPr>
          <w:p w14:paraId="10CB493C" w14:textId="77777777" w:rsidR="00512861" w:rsidRPr="00281298" w:rsidRDefault="00512861" w:rsidP="00512861">
            <w:pPr>
              <w:spacing w:before="0" w:after="0"/>
              <w:jc w:val="left"/>
              <w:rPr>
                <w:lang w:eastAsia="ja-JP" w:bidi="hi-IN"/>
              </w:rPr>
            </w:pPr>
          </w:p>
        </w:tc>
        <w:tc>
          <w:tcPr>
            <w:tcW w:w="1316" w:type="dxa"/>
            <w:vAlign w:val="center"/>
          </w:tcPr>
          <w:p w14:paraId="61C54A0D" w14:textId="77777777" w:rsidR="00512861" w:rsidRPr="00281298" w:rsidRDefault="00512861" w:rsidP="00512861">
            <w:pPr>
              <w:spacing w:before="0" w:after="0"/>
              <w:jc w:val="left"/>
              <w:rPr>
                <w:lang w:eastAsia="ja-JP" w:bidi="hi-IN"/>
              </w:rPr>
            </w:pPr>
            <w:r w:rsidRPr="00281298">
              <w:rPr>
                <w:lang w:eastAsia="ja-JP" w:bidi="hi-IN"/>
              </w:rPr>
              <w:t>0</w:t>
            </w:r>
          </w:p>
        </w:tc>
        <w:tc>
          <w:tcPr>
            <w:tcW w:w="1317" w:type="dxa"/>
            <w:vAlign w:val="center"/>
          </w:tcPr>
          <w:p w14:paraId="68B6CAF5" w14:textId="60071ED5" w:rsidR="00512861" w:rsidRPr="00281298" w:rsidRDefault="00512861" w:rsidP="00512861">
            <w:pPr>
              <w:spacing w:before="0" w:after="0"/>
              <w:jc w:val="left"/>
              <w:rPr>
                <w:lang w:eastAsia="ja-JP" w:bidi="hi-IN"/>
              </w:rPr>
            </w:pPr>
            <w:r w:rsidRPr="00281298">
              <w:rPr>
                <w:lang w:eastAsia="ja-JP" w:bidi="hi-IN"/>
              </w:rPr>
              <w:t>0</w:t>
            </w:r>
          </w:p>
        </w:tc>
      </w:tr>
      <w:tr w:rsidR="00281298" w14:paraId="48FFF113" w14:textId="77777777" w:rsidTr="00512861">
        <w:trPr>
          <w:jc w:val="center"/>
        </w:trPr>
        <w:tc>
          <w:tcPr>
            <w:tcW w:w="1980" w:type="dxa"/>
            <w:vAlign w:val="center"/>
          </w:tcPr>
          <w:p w14:paraId="3BD2B080" w14:textId="77777777" w:rsidR="00281298" w:rsidRPr="00281298" w:rsidRDefault="00281298" w:rsidP="00281298">
            <w:pPr>
              <w:spacing w:before="0" w:after="0"/>
              <w:jc w:val="left"/>
              <w:rPr>
                <w:lang w:eastAsia="ja-JP" w:bidi="hi-IN"/>
              </w:rPr>
            </w:pPr>
          </w:p>
        </w:tc>
        <w:tc>
          <w:tcPr>
            <w:tcW w:w="2695" w:type="dxa"/>
            <w:vAlign w:val="center"/>
          </w:tcPr>
          <w:p w14:paraId="1CC9E143" w14:textId="77777777" w:rsidR="00281298" w:rsidRPr="00281298" w:rsidRDefault="00281298" w:rsidP="00281298">
            <w:pPr>
              <w:spacing w:before="0" w:after="0"/>
              <w:jc w:val="left"/>
              <w:rPr>
                <w:lang w:eastAsia="ja-JP" w:bidi="hi-IN"/>
              </w:rPr>
            </w:pPr>
            <w:r w:rsidRPr="00281298">
              <w:rPr>
                <w:lang w:eastAsia="ja-JP" w:bidi="hi-IN"/>
              </w:rPr>
              <w:t>sl-NumSubchannel-r16</w:t>
            </w:r>
          </w:p>
        </w:tc>
        <w:tc>
          <w:tcPr>
            <w:tcW w:w="2610" w:type="dxa"/>
            <w:vAlign w:val="center"/>
          </w:tcPr>
          <w:p w14:paraId="07D39B1D" w14:textId="77777777" w:rsidR="00281298" w:rsidRPr="00281298" w:rsidRDefault="00281298" w:rsidP="00281298">
            <w:pPr>
              <w:spacing w:before="0" w:after="0"/>
              <w:jc w:val="left"/>
              <w:rPr>
                <w:lang w:eastAsia="ja-JP" w:bidi="hi-IN"/>
              </w:rPr>
            </w:pPr>
          </w:p>
        </w:tc>
        <w:tc>
          <w:tcPr>
            <w:tcW w:w="1316" w:type="dxa"/>
            <w:vAlign w:val="center"/>
          </w:tcPr>
          <w:p w14:paraId="5BF25DDB" w14:textId="4AA9D1F0" w:rsidR="00281298" w:rsidRPr="00281298" w:rsidRDefault="00C27498" w:rsidP="00281298">
            <w:pPr>
              <w:spacing w:before="0" w:after="0"/>
              <w:jc w:val="left"/>
              <w:rPr>
                <w:lang w:eastAsia="ja-JP" w:bidi="hi-IN"/>
              </w:rPr>
            </w:pPr>
            <w:r>
              <w:rPr>
                <w:lang w:eastAsia="ja-JP" w:bidi="hi-IN"/>
              </w:rPr>
              <w:t>5</w:t>
            </w:r>
          </w:p>
        </w:tc>
        <w:tc>
          <w:tcPr>
            <w:tcW w:w="1317" w:type="dxa"/>
          </w:tcPr>
          <w:p w14:paraId="7C078ED8" w14:textId="3E7BFD72" w:rsidR="00281298" w:rsidRPr="00281298" w:rsidRDefault="00512861" w:rsidP="00281298">
            <w:pPr>
              <w:spacing w:before="0" w:after="0"/>
              <w:jc w:val="left"/>
              <w:rPr>
                <w:lang w:eastAsia="ja-JP" w:bidi="hi-IN"/>
              </w:rPr>
            </w:pPr>
            <w:r>
              <w:rPr>
                <w:lang w:eastAsia="ja-JP" w:bidi="hi-IN"/>
              </w:rPr>
              <w:t>10</w:t>
            </w:r>
          </w:p>
        </w:tc>
      </w:tr>
      <w:tr w:rsidR="00281298" w14:paraId="42E0FCFF" w14:textId="77777777" w:rsidTr="00512861">
        <w:trPr>
          <w:jc w:val="center"/>
        </w:trPr>
        <w:tc>
          <w:tcPr>
            <w:tcW w:w="1980" w:type="dxa"/>
            <w:vAlign w:val="center"/>
          </w:tcPr>
          <w:p w14:paraId="1D94A75D" w14:textId="77777777" w:rsidR="00281298" w:rsidRPr="00281298" w:rsidRDefault="00281298" w:rsidP="00281298">
            <w:pPr>
              <w:spacing w:before="0" w:after="0"/>
              <w:jc w:val="left"/>
              <w:rPr>
                <w:lang w:eastAsia="ja-JP" w:bidi="hi-IN"/>
              </w:rPr>
            </w:pPr>
          </w:p>
        </w:tc>
        <w:tc>
          <w:tcPr>
            <w:tcW w:w="2695" w:type="dxa"/>
            <w:vAlign w:val="center"/>
          </w:tcPr>
          <w:p w14:paraId="6AE55B39" w14:textId="77777777" w:rsidR="00281298" w:rsidRPr="00281298" w:rsidRDefault="00281298" w:rsidP="00281298">
            <w:pPr>
              <w:spacing w:before="0" w:after="0"/>
              <w:jc w:val="left"/>
              <w:rPr>
                <w:lang w:eastAsia="ja-JP" w:bidi="hi-IN"/>
              </w:rPr>
            </w:pPr>
            <w:r w:rsidRPr="00281298">
              <w:rPr>
                <w:lang w:eastAsia="ja-JP" w:bidi="hi-IN"/>
              </w:rPr>
              <w:t>sl-RB-Number-r16</w:t>
            </w:r>
          </w:p>
        </w:tc>
        <w:tc>
          <w:tcPr>
            <w:tcW w:w="2610" w:type="dxa"/>
            <w:vAlign w:val="center"/>
          </w:tcPr>
          <w:p w14:paraId="7BE97BA3" w14:textId="77777777" w:rsidR="00281298" w:rsidRPr="00281298" w:rsidRDefault="00281298" w:rsidP="00281298">
            <w:pPr>
              <w:spacing w:before="0" w:after="0"/>
              <w:jc w:val="left"/>
              <w:rPr>
                <w:lang w:eastAsia="ja-JP" w:bidi="hi-IN"/>
              </w:rPr>
            </w:pPr>
          </w:p>
        </w:tc>
        <w:tc>
          <w:tcPr>
            <w:tcW w:w="1316" w:type="dxa"/>
            <w:vAlign w:val="center"/>
          </w:tcPr>
          <w:p w14:paraId="473905A4" w14:textId="77777777" w:rsidR="00281298" w:rsidRPr="00281298" w:rsidRDefault="00281298" w:rsidP="00281298">
            <w:pPr>
              <w:spacing w:before="0" w:after="0"/>
              <w:jc w:val="left"/>
              <w:rPr>
                <w:lang w:eastAsia="ja-JP" w:bidi="hi-IN"/>
              </w:rPr>
            </w:pPr>
            <w:r w:rsidRPr="00281298">
              <w:rPr>
                <w:lang w:eastAsia="ja-JP" w:bidi="hi-IN"/>
              </w:rPr>
              <w:t>51</w:t>
            </w:r>
          </w:p>
        </w:tc>
        <w:tc>
          <w:tcPr>
            <w:tcW w:w="1317" w:type="dxa"/>
          </w:tcPr>
          <w:p w14:paraId="719A2DEE" w14:textId="0484DB52" w:rsidR="00281298" w:rsidRPr="00281298" w:rsidRDefault="00581492" w:rsidP="00281298">
            <w:pPr>
              <w:spacing w:before="0" w:after="0"/>
              <w:jc w:val="left"/>
              <w:rPr>
                <w:lang w:eastAsia="ja-JP" w:bidi="hi-IN"/>
              </w:rPr>
            </w:pPr>
            <w:r>
              <w:rPr>
                <w:lang w:eastAsia="ja-JP" w:bidi="hi-IN"/>
              </w:rPr>
              <w:t>106</w:t>
            </w:r>
          </w:p>
        </w:tc>
      </w:tr>
    </w:tbl>
    <w:p w14:paraId="6062DC11" w14:textId="4C4DBF60" w:rsidR="00B63D20" w:rsidRDefault="007A5291" w:rsidP="00536CCB">
      <w:r>
        <w:rPr>
          <w:lang w:eastAsia="ja-JP" w:bidi="hi-IN"/>
        </w:rPr>
        <w:t>Another possible</w:t>
      </w:r>
      <w:r w:rsidR="002B4855">
        <w:rPr>
          <w:lang w:eastAsia="ja-JP" w:bidi="hi-IN"/>
        </w:rPr>
        <w:t xml:space="preserve"> option</w:t>
      </w:r>
      <w:r>
        <w:rPr>
          <w:lang w:eastAsia="ja-JP" w:bidi="hi-IN"/>
        </w:rPr>
        <w:t xml:space="preserve"> to define the resource pool configuration is </w:t>
      </w:r>
      <w:r w:rsidR="00F00B05">
        <w:rPr>
          <w:lang w:eastAsia="ja-JP" w:bidi="hi-IN"/>
        </w:rPr>
        <w:t xml:space="preserve">to include these parameters in the </w:t>
      </w:r>
      <w:r w:rsidR="00A55B12">
        <w:t>Table 11.1.1.2-1 with common test parameters in the following format:</w:t>
      </w:r>
    </w:p>
    <w:p w14:paraId="14B52D21" w14:textId="0FCAC2B0" w:rsidR="0063353F" w:rsidRPr="0063353F" w:rsidRDefault="0063353F" w:rsidP="00536CCB">
      <w:pPr>
        <w:rPr>
          <w:b/>
          <w:bCs/>
          <w:sz w:val="18"/>
          <w:szCs w:val="18"/>
          <w:lang w:eastAsia="ja-JP" w:bidi="hi-IN"/>
        </w:rPr>
      </w:pPr>
      <w:r w:rsidRPr="00FB544A">
        <w:rPr>
          <w:b/>
          <w:bCs/>
          <w:sz w:val="18"/>
          <w:szCs w:val="18"/>
          <w:lang w:eastAsia="ja-JP" w:bidi="hi-IN"/>
        </w:rPr>
        <w:t xml:space="preserve">Table </w:t>
      </w:r>
      <w:r w:rsidRPr="00FB544A">
        <w:rPr>
          <w:b/>
          <w:bCs/>
          <w:sz w:val="18"/>
          <w:szCs w:val="18"/>
          <w:lang w:eastAsia="ja-JP" w:bidi="hi-IN"/>
        </w:rPr>
        <w:fldChar w:fldCharType="begin"/>
      </w:r>
      <w:r w:rsidRPr="00FB544A">
        <w:rPr>
          <w:b/>
          <w:bCs/>
          <w:sz w:val="18"/>
          <w:szCs w:val="18"/>
          <w:lang w:eastAsia="ja-JP" w:bidi="hi-IN"/>
        </w:rPr>
        <w:instrText xml:space="preserve"> SEQ Table \* ARABIC </w:instrText>
      </w:r>
      <w:r w:rsidRPr="00FB544A">
        <w:rPr>
          <w:b/>
          <w:bCs/>
          <w:sz w:val="18"/>
          <w:szCs w:val="18"/>
          <w:lang w:eastAsia="ja-JP" w:bidi="hi-IN"/>
        </w:rPr>
        <w:fldChar w:fldCharType="separate"/>
      </w:r>
      <w:r>
        <w:rPr>
          <w:b/>
          <w:bCs/>
          <w:noProof/>
          <w:sz w:val="18"/>
          <w:szCs w:val="18"/>
          <w:lang w:eastAsia="ja-JP" w:bidi="hi-IN"/>
        </w:rPr>
        <w:t>2</w:t>
      </w:r>
      <w:r w:rsidRPr="00FB544A">
        <w:rPr>
          <w:b/>
          <w:bCs/>
          <w:sz w:val="18"/>
          <w:szCs w:val="18"/>
          <w:lang w:eastAsia="ja-JP" w:bidi="hi-IN"/>
        </w:rPr>
        <w:fldChar w:fldCharType="end"/>
      </w:r>
      <w:r w:rsidRPr="00FB544A">
        <w:rPr>
          <w:b/>
          <w:bCs/>
          <w:sz w:val="18"/>
          <w:szCs w:val="18"/>
          <w:lang w:eastAsia="ja-JP" w:bidi="hi-IN"/>
        </w:rPr>
        <w:t>. Example of resource pool configuration</w:t>
      </w:r>
      <w:r w:rsidR="00FF776C">
        <w:rPr>
          <w:b/>
          <w:bCs/>
          <w:sz w:val="18"/>
          <w:szCs w:val="18"/>
          <w:lang w:eastAsia="ja-JP" w:bidi="hi-IN"/>
        </w:rPr>
        <w:t xml:space="preserve"> definition in </w:t>
      </w:r>
      <w:r w:rsidR="00FF776C" w:rsidRPr="00FF776C">
        <w:rPr>
          <w:b/>
          <w:bCs/>
          <w:sz w:val="18"/>
          <w:szCs w:val="18"/>
          <w:lang w:eastAsia="ja-JP" w:bidi="hi-IN"/>
        </w:rPr>
        <w:t>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625"/>
        <w:gridCol w:w="907"/>
        <w:gridCol w:w="3295"/>
      </w:tblGrid>
      <w:tr w:rsidR="005F02A6" w14:paraId="1FD3E6E3" w14:textId="77777777" w:rsidTr="007A00F0">
        <w:tc>
          <w:tcPr>
            <w:tcW w:w="5419" w:type="dxa"/>
            <w:gridSpan w:val="2"/>
            <w:tcBorders>
              <w:top w:val="single" w:sz="4" w:space="0" w:color="auto"/>
              <w:left w:val="single" w:sz="4" w:space="0" w:color="auto"/>
              <w:bottom w:val="single" w:sz="4" w:space="0" w:color="auto"/>
              <w:right w:val="single" w:sz="4" w:space="0" w:color="auto"/>
            </w:tcBorders>
            <w:hideMark/>
          </w:tcPr>
          <w:p w14:paraId="239317ED" w14:textId="77777777" w:rsidR="005F02A6" w:rsidRDefault="005F02A6" w:rsidP="007A00F0">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5D09AB86" w14:textId="77777777" w:rsidR="005F02A6" w:rsidRDefault="005F02A6" w:rsidP="007A00F0">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57061802" w14:textId="77777777" w:rsidR="005F02A6" w:rsidRDefault="005F02A6" w:rsidP="007A00F0">
            <w:pPr>
              <w:pStyle w:val="TAH"/>
              <w:rPr>
                <w:rFonts w:eastAsia="SimSun"/>
                <w:lang w:eastAsia="en-GB"/>
              </w:rPr>
            </w:pPr>
            <w:r>
              <w:rPr>
                <w:rFonts w:eastAsia="SimSun"/>
                <w:lang w:eastAsia="en-GB"/>
              </w:rPr>
              <w:t>Value</w:t>
            </w:r>
          </w:p>
        </w:tc>
      </w:tr>
      <w:tr w:rsidR="005F02A6" w14:paraId="1E4DA5A7" w14:textId="77777777" w:rsidTr="007A00F0">
        <w:tc>
          <w:tcPr>
            <w:tcW w:w="1794" w:type="dxa"/>
            <w:tcBorders>
              <w:top w:val="single" w:sz="4" w:space="0" w:color="auto"/>
              <w:left w:val="single" w:sz="4" w:space="0" w:color="auto"/>
              <w:bottom w:val="nil"/>
              <w:right w:val="single" w:sz="4" w:space="0" w:color="auto"/>
            </w:tcBorders>
            <w:hideMark/>
          </w:tcPr>
          <w:p w14:paraId="3B75E643" w14:textId="3489F4CC" w:rsidR="005F02A6" w:rsidRDefault="005F02A6" w:rsidP="007A00F0">
            <w:pPr>
              <w:pStyle w:val="TAL"/>
              <w:rPr>
                <w:lang w:eastAsia="en-GB"/>
              </w:rPr>
            </w:pPr>
            <w:r>
              <w:rPr>
                <w:lang w:eastAsia="en-GB"/>
              </w:rPr>
              <w:t>Resource pool configuration</w:t>
            </w:r>
          </w:p>
        </w:tc>
        <w:tc>
          <w:tcPr>
            <w:tcW w:w="3625" w:type="dxa"/>
            <w:tcBorders>
              <w:top w:val="single" w:sz="4" w:space="0" w:color="auto"/>
              <w:left w:val="single" w:sz="4" w:space="0" w:color="auto"/>
              <w:bottom w:val="single" w:sz="4" w:space="0" w:color="auto"/>
              <w:right w:val="single" w:sz="4" w:space="0" w:color="auto"/>
            </w:tcBorders>
            <w:hideMark/>
          </w:tcPr>
          <w:p w14:paraId="350F660B" w14:textId="58E55A29" w:rsidR="005F02A6" w:rsidRDefault="005F02A6" w:rsidP="007A00F0">
            <w:pPr>
              <w:pStyle w:val="TAL"/>
              <w:rPr>
                <w:lang w:eastAsia="en-GB"/>
              </w:rPr>
            </w:pPr>
            <w:r>
              <w:rPr>
                <w:lang w:eastAsia="en-GB"/>
              </w:rPr>
              <w:t>PSCCH</w:t>
            </w:r>
            <w:r w:rsidR="00AE5D20">
              <w:rPr>
                <w:lang w:eastAsia="en-GB"/>
              </w:rPr>
              <w:t xml:space="preserve"> Time resource</w:t>
            </w:r>
          </w:p>
        </w:tc>
        <w:tc>
          <w:tcPr>
            <w:tcW w:w="907" w:type="dxa"/>
            <w:tcBorders>
              <w:top w:val="single" w:sz="4" w:space="0" w:color="auto"/>
              <w:left w:val="single" w:sz="4" w:space="0" w:color="auto"/>
              <w:bottom w:val="single" w:sz="4" w:space="0" w:color="auto"/>
              <w:right w:val="single" w:sz="4" w:space="0" w:color="auto"/>
            </w:tcBorders>
          </w:tcPr>
          <w:p w14:paraId="2ACA7556" w14:textId="3E0A28A3" w:rsidR="005F02A6" w:rsidRDefault="00AE5D20" w:rsidP="007A00F0">
            <w:pPr>
              <w:pStyle w:val="TAC"/>
              <w:rPr>
                <w:rFonts w:eastAsia="SimSun"/>
                <w:lang w:eastAsia="en-GB"/>
              </w:rPr>
            </w:pPr>
            <w:r>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hideMark/>
          </w:tcPr>
          <w:p w14:paraId="340426B4" w14:textId="29C29A10" w:rsidR="005F02A6" w:rsidRDefault="00AE5D20" w:rsidP="007A00F0">
            <w:pPr>
              <w:pStyle w:val="TAC"/>
              <w:rPr>
                <w:rFonts w:eastAsia="SimSun"/>
                <w:lang w:eastAsia="en-GB"/>
              </w:rPr>
            </w:pPr>
            <w:r>
              <w:rPr>
                <w:rFonts w:eastAsia="SimSun"/>
                <w:lang w:eastAsia="en-GB"/>
              </w:rPr>
              <w:t>2</w:t>
            </w:r>
          </w:p>
        </w:tc>
      </w:tr>
      <w:tr w:rsidR="005F02A6" w14:paraId="2E4CF842" w14:textId="77777777" w:rsidTr="007A00F0">
        <w:tc>
          <w:tcPr>
            <w:tcW w:w="1794" w:type="dxa"/>
            <w:tcBorders>
              <w:top w:val="nil"/>
              <w:left w:val="single" w:sz="4" w:space="0" w:color="auto"/>
              <w:bottom w:val="nil"/>
              <w:right w:val="single" w:sz="4" w:space="0" w:color="auto"/>
            </w:tcBorders>
          </w:tcPr>
          <w:p w14:paraId="23D8BE7A" w14:textId="77777777" w:rsidR="005F02A6" w:rsidRDefault="005F02A6" w:rsidP="007A00F0">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hideMark/>
          </w:tcPr>
          <w:p w14:paraId="4D101ABF" w14:textId="191F5581" w:rsidR="005F02A6" w:rsidRDefault="00AE5D20" w:rsidP="007A00F0">
            <w:pPr>
              <w:pStyle w:val="TAL"/>
              <w:rPr>
                <w:lang w:eastAsia="en-GB"/>
              </w:rPr>
            </w:pPr>
            <w:r>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hideMark/>
          </w:tcPr>
          <w:p w14:paraId="7DDEF5B6" w14:textId="7DF3F724" w:rsidR="005F02A6" w:rsidRDefault="00AE5D20" w:rsidP="007A00F0">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hideMark/>
          </w:tcPr>
          <w:p w14:paraId="6D854FA2" w14:textId="564D40B3" w:rsidR="005F02A6" w:rsidRDefault="00AE5D20" w:rsidP="007A00F0">
            <w:pPr>
              <w:pStyle w:val="TAC"/>
              <w:rPr>
                <w:rFonts w:eastAsia="SimSun"/>
                <w:lang w:eastAsia="en-GB"/>
              </w:rPr>
            </w:pPr>
            <w:r>
              <w:rPr>
                <w:rFonts w:eastAsia="SimSun"/>
                <w:lang w:eastAsia="en-GB"/>
              </w:rPr>
              <w:t>10</w:t>
            </w:r>
          </w:p>
        </w:tc>
      </w:tr>
      <w:tr w:rsidR="005F02A6" w14:paraId="02D04D96" w14:textId="77777777" w:rsidTr="009B7238">
        <w:tc>
          <w:tcPr>
            <w:tcW w:w="1794" w:type="dxa"/>
            <w:tcBorders>
              <w:top w:val="nil"/>
              <w:left w:val="single" w:sz="4" w:space="0" w:color="auto"/>
              <w:bottom w:val="nil"/>
              <w:right w:val="single" w:sz="4" w:space="0" w:color="auto"/>
            </w:tcBorders>
          </w:tcPr>
          <w:p w14:paraId="59DCBFEF" w14:textId="77777777" w:rsidR="005F02A6" w:rsidRDefault="005F02A6" w:rsidP="007A00F0">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tcPr>
          <w:p w14:paraId="04BC2A5D" w14:textId="475F0C91" w:rsidR="005F02A6" w:rsidRDefault="00AE5D20" w:rsidP="007A00F0">
            <w:pPr>
              <w:pStyle w:val="TAL"/>
              <w:rPr>
                <w:lang w:eastAsia="en-GB"/>
              </w:rPr>
            </w:pPr>
            <w:r>
              <w:rPr>
                <w:lang w:eastAsia="en-GB"/>
              </w:rPr>
              <w:t>Sync</w:t>
            </w:r>
            <w:r w:rsidR="009B7238">
              <w:rPr>
                <w:lang w:eastAsia="en-GB"/>
              </w:rPr>
              <w:t>hronization reference</w:t>
            </w:r>
          </w:p>
        </w:tc>
        <w:tc>
          <w:tcPr>
            <w:tcW w:w="907" w:type="dxa"/>
            <w:tcBorders>
              <w:top w:val="single" w:sz="4" w:space="0" w:color="auto"/>
              <w:left w:val="single" w:sz="4" w:space="0" w:color="auto"/>
              <w:bottom w:val="single" w:sz="4" w:space="0" w:color="auto"/>
              <w:right w:val="single" w:sz="4" w:space="0" w:color="auto"/>
            </w:tcBorders>
          </w:tcPr>
          <w:p w14:paraId="41B1F2E6" w14:textId="0AF1AE99" w:rsidR="005F02A6" w:rsidRDefault="005F02A6" w:rsidP="007A00F0">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tcPr>
          <w:p w14:paraId="62C03579" w14:textId="600B7442" w:rsidR="005F02A6" w:rsidRDefault="009B7238" w:rsidP="007A00F0">
            <w:pPr>
              <w:pStyle w:val="TAC"/>
              <w:rPr>
                <w:rFonts w:eastAsia="SimSun"/>
                <w:lang w:eastAsia="en-GB"/>
              </w:rPr>
            </w:pPr>
            <w:r>
              <w:rPr>
                <w:rFonts w:eastAsia="SimSun"/>
                <w:lang w:eastAsia="en-GB"/>
              </w:rPr>
              <w:t>GNSS</w:t>
            </w:r>
          </w:p>
        </w:tc>
      </w:tr>
      <w:tr w:rsidR="009B7238" w14:paraId="75EFF1C2" w14:textId="77777777" w:rsidTr="009B7238">
        <w:tc>
          <w:tcPr>
            <w:tcW w:w="1794" w:type="dxa"/>
            <w:tcBorders>
              <w:top w:val="nil"/>
              <w:left w:val="single" w:sz="4" w:space="0" w:color="auto"/>
              <w:bottom w:val="nil"/>
              <w:right w:val="single" w:sz="4" w:space="0" w:color="auto"/>
            </w:tcBorders>
          </w:tcPr>
          <w:p w14:paraId="7169555F" w14:textId="77777777" w:rsidR="009B7238" w:rsidRDefault="009B7238" w:rsidP="007A00F0">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tcPr>
          <w:p w14:paraId="70FD1B63" w14:textId="392CA19C" w:rsidR="009B7238" w:rsidRDefault="009B7238" w:rsidP="007A00F0">
            <w:pPr>
              <w:pStyle w:val="TAL"/>
              <w:rPr>
                <w:lang w:eastAsia="en-GB"/>
              </w:rPr>
            </w:pPr>
            <w:r>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tcPr>
          <w:p w14:paraId="3910AB2A" w14:textId="0F555CBF" w:rsidR="009B7238" w:rsidRDefault="009B7238" w:rsidP="007A00F0">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tcPr>
          <w:p w14:paraId="4F832A05" w14:textId="4A8B53C4" w:rsidR="009B7238" w:rsidRDefault="009B7238" w:rsidP="007A00F0">
            <w:pPr>
              <w:pStyle w:val="TAC"/>
              <w:rPr>
                <w:rFonts w:eastAsia="SimSun"/>
                <w:lang w:eastAsia="en-GB"/>
              </w:rPr>
            </w:pPr>
            <w:r>
              <w:rPr>
                <w:rFonts w:eastAsia="SimSun"/>
                <w:lang w:eastAsia="en-GB"/>
              </w:rPr>
              <w:t>10</w:t>
            </w:r>
          </w:p>
        </w:tc>
      </w:tr>
      <w:tr w:rsidR="00C70B68" w14:paraId="6FDC9A5C" w14:textId="77777777" w:rsidTr="009B7238">
        <w:tc>
          <w:tcPr>
            <w:tcW w:w="1794" w:type="dxa"/>
            <w:tcBorders>
              <w:top w:val="nil"/>
              <w:left w:val="single" w:sz="4" w:space="0" w:color="auto"/>
              <w:bottom w:val="nil"/>
              <w:right w:val="single" w:sz="4" w:space="0" w:color="auto"/>
            </w:tcBorders>
          </w:tcPr>
          <w:p w14:paraId="4AA3E379" w14:textId="77777777" w:rsidR="00C70B68" w:rsidRDefault="00C70B68" w:rsidP="007A00F0">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tcPr>
          <w:p w14:paraId="0C5A6743" w14:textId="666B45C4" w:rsidR="00C70B68" w:rsidRDefault="00C70B68" w:rsidP="007A00F0">
            <w:pPr>
              <w:pStyle w:val="TAL"/>
              <w:rPr>
                <w:lang w:eastAsia="en-GB"/>
              </w:rPr>
            </w:pPr>
            <w:r>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tcPr>
          <w:p w14:paraId="033821B4" w14:textId="77777777" w:rsidR="00C70B68" w:rsidRDefault="00C70B68" w:rsidP="007A00F0">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tcPr>
          <w:p w14:paraId="1B7197E3" w14:textId="74309D55" w:rsidR="00C70B68" w:rsidRDefault="00C70B68" w:rsidP="007A00F0">
            <w:pPr>
              <w:pStyle w:val="TAC"/>
              <w:rPr>
                <w:rFonts w:eastAsia="SimSun"/>
                <w:lang w:eastAsia="en-GB"/>
              </w:rPr>
            </w:pPr>
            <w:r>
              <w:rPr>
                <w:rFonts w:eastAsia="SimSun"/>
                <w:lang w:eastAsia="en-GB"/>
              </w:rPr>
              <w:t xml:space="preserve">5 for </w:t>
            </w:r>
            <w:r w:rsidR="00E252F1">
              <w:rPr>
                <w:rFonts w:eastAsia="SimSun"/>
                <w:lang w:eastAsia="en-GB"/>
              </w:rPr>
              <w:t>20 MHz and 10 for 40 MHz</w:t>
            </w:r>
          </w:p>
        </w:tc>
      </w:tr>
      <w:tr w:rsidR="00E252F1" w14:paraId="006CB316" w14:textId="77777777" w:rsidTr="009B7238">
        <w:tc>
          <w:tcPr>
            <w:tcW w:w="1794" w:type="dxa"/>
            <w:tcBorders>
              <w:top w:val="nil"/>
              <w:left w:val="single" w:sz="4" w:space="0" w:color="auto"/>
              <w:bottom w:val="nil"/>
              <w:right w:val="single" w:sz="4" w:space="0" w:color="auto"/>
            </w:tcBorders>
          </w:tcPr>
          <w:p w14:paraId="0A240FCC" w14:textId="77777777" w:rsidR="00E252F1" w:rsidRDefault="00E252F1" w:rsidP="007A00F0">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tcPr>
          <w:p w14:paraId="247EB750" w14:textId="2E6C5B97" w:rsidR="00E252F1" w:rsidRDefault="00E252F1" w:rsidP="007A00F0">
            <w:pPr>
              <w:pStyle w:val="TAL"/>
              <w:rPr>
                <w:lang w:eastAsia="en-GB"/>
              </w:rPr>
            </w:pPr>
            <w:r>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tcPr>
          <w:p w14:paraId="2C4B465D" w14:textId="77777777" w:rsidR="00E252F1" w:rsidRDefault="00E252F1" w:rsidP="007A00F0">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tcPr>
          <w:p w14:paraId="5ED73081" w14:textId="0E027B76" w:rsidR="00E252F1" w:rsidRDefault="00E252F1" w:rsidP="007A00F0">
            <w:pPr>
              <w:pStyle w:val="TAC"/>
              <w:rPr>
                <w:rFonts w:eastAsia="SimSun"/>
                <w:lang w:eastAsia="en-GB"/>
              </w:rPr>
            </w:pPr>
            <w:r>
              <w:rPr>
                <w:rFonts w:eastAsia="SimSun"/>
                <w:lang w:eastAsia="en-GB"/>
              </w:rPr>
              <w:t>0</w:t>
            </w:r>
          </w:p>
        </w:tc>
      </w:tr>
      <w:tr w:rsidR="00E252F1" w14:paraId="5A088411" w14:textId="77777777" w:rsidTr="00747477">
        <w:tc>
          <w:tcPr>
            <w:tcW w:w="1794" w:type="dxa"/>
            <w:tcBorders>
              <w:top w:val="nil"/>
              <w:left w:val="single" w:sz="4" w:space="0" w:color="auto"/>
              <w:bottom w:val="nil"/>
              <w:right w:val="single" w:sz="4" w:space="0" w:color="auto"/>
            </w:tcBorders>
          </w:tcPr>
          <w:p w14:paraId="0E95927B" w14:textId="77777777" w:rsidR="00E252F1" w:rsidRDefault="00E252F1" w:rsidP="00E252F1">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tcPr>
          <w:p w14:paraId="1B21336E" w14:textId="4D830756" w:rsidR="00E252F1" w:rsidRDefault="00E252F1" w:rsidP="00E252F1">
            <w:pPr>
              <w:pStyle w:val="TAL"/>
              <w:rPr>
                <w:lang w:eastAsia="en-GB"/>
              </w:rPr>
            </w:pPr>
            <w:r>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tcPr>
          <w:p w14:paraId="63BEC605" w14:textId="77777777" w:rsidR="00E252F1" w:rsidRDefault="00E252F1" w:rsidP="00E252F1">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8BF9D76" w14:textId="49F89034" w:rsidR="00E252F1" w:rsidRDefault="00E252F1" w:rsidP="00E252F1">
            <w:pPr>
              <w:pStyle w:val="TAC"/>
              <w:rPr>
                <w:rFonts w:eastAsia="SimSun"/>
                <w:lang w:eastAsia="en-GB"/>
              </w:rPr>
            </w:pPr>
            <w:r w:rsidRPr="00E252F1">
              <w:rPr>
                <w:rFonts w:eastAsia="SimSun"/>
                <w:lang w:eastAsia="en-GB"/>
              </w:rPr>
              <w:t>ones(1, 160)</w:t>
            </w:r>
          </w:p>
        </w:tc>
      </w:tr>
      <w:tr w:rsidR="00E252F1" w14:paraId="0F2EE01E" w14:textId="77777777" w:rsidTr="00AE5D20">
        <w:tc>
          <w:tcPr>
            <w:tcW w:w="1794" w:type="dxa"/>
            <w:tcBorders>
              <w:top w:val="nil"/>
              <w:left w:val="single" w:sz="4" w:space="0" w:color="auto"/>
              <w:bottom w:val="single" w:sz="4" w:space="0" w:color="auto"/>
              <w:right w:val="single" w:sz="4" w:space="0" w:color="auto"/>
            </w:tcBorders>
          </w:tcPr>
          <w:p w14:paraId="45B76EB7" w14:textId="77777777" w:rsidR="00E252F1" w:rsidRDefault="00E252F1" w:rsidP="00E252F1">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tcPr>
          <w:p w14:paraId="291F44CA" w14:textId="3847B883" w:rsidR="00E252F1" w:rsidRDefault="00C84FD4" w:rsidP="00E252F1">
            <w:pPr>
              <w:pStyle w:val="TAL"/>
              <w:rPr>
                <w:lang w:eastAsia="en-GB"/>
              </w:rPr>
            </w:pPr>
            <w:r>
              <w:rPr>
                <w:lang w:eastAsia="en-GB"/>
              </w:rPr>
              <w:t>Number of PRBs</w:t>
            </w:r>
          </w:p>
        </w:tc>
        <w:tc>
          <w:tcPr>
            <w:tcW w:w="907" w:type="dxa"/>
            <w:tcBorders>
              <w:top w:val="single" w:sz="4" w:space="0" w:color="auto"/>
              <w:left w:val="single" w:sz="4" w:space="0" w:color="auto"/>
              <w:bottom w:val="single" w:sz="4" w:space="0" w:color="auto"/>
              <w:right w:val="single" w:sz="4" w:space="0" w:color="auto"/>
            </w:tcBorders>
          </w:tcPr>
          <w:p w14:paraId="2F9EB8D9" w14:textId="77777777" w:rsidR="00E252F1" w:rsidRDefault="00E252F1" w:rsidP="00E252F1">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tcPr>
          <w:p w14:paraId="772630E6" w14:textId="15B8998A" w:rsidR="00E252F1" w:rsidRDefault="0063353F" w:rsidP="00E252F1">
            <w:pPr>
              <w:pStyle w:val="TAC"/>
              <w:rPr>
                <w:rFonts w:eastAsia="SimSun"/>
                <w:lang w:eastAsia="en-GB"/>
              </w:rPr>
            </w:pPr>
            <w:r w:rsidRPr="0063353F">
              <w:rPr>
                <w:rFonts w:eastAsia="SimSun"/>
                <w:lang w:eastAsia="en-GB"/>
              </w:rPr>
              <w:t>51 for 20 MHz and 106 for 40 MHz</w:t>
            </w:r>
          </w:p>
        </w:tc>
      </w:tr>
    </w:tbl>
    <w:p w14:paraId="6364BB99" w14:textId="2F217DC1" w:rsidR="00A55B12" w:rsidRPr="003F5C5C" w:rsidRDefault="00FF776C" w:rsidP="003F5C5C">
      <w:pPr>
        <w:tabs>
          <w:tab w:val="left" w:pos="1276"/>
        </w:tabs>
        <w:ind w:left="1276" w:hanging="1276"/>
        <w:jc w:val="both"/>
        <w:rPr>
          <w:b/>
        </w:rPr>
      </w:pPr>
      <w:r w:rsidRPr="004C6E80">
        <w:rPr>
          <w:b/>
        </w:rPr>
        <w:t xml:space="preserve">Proposal </w:t>
      </w:r>
      <w:r>
        <w:rPr>
          <w:b/>
        </w:rPr>
        <w:t>2</w:t>
      </w:r>
      <w:r w:rsidRPr="004C6E80">
        <w:rPr>
          <w:b/>
        </w:rPr>
        <w:t>:</w:t>
      </w:r>
      <w:r w:rsidRPr="004C6E80">
        <w:rPr>
          <w:b/>
        </w:rPr>
        <w:tab/>
      </w:r>
      <w:r w:rsidR="009936A4" w:rsidRPr="003F5C5C">
        <w:rPr>
          <w:b/>
        </w:rPr>
        <w:t xml:space="preserve">Define the resource pool configuration in </w:t>
      </w:r>
      <w:r w:rsidR="009936A4">
        <w:rPr>
          <w:b/>
        </w:rPr>
        <w:t xml:space="preserve">the </w:t>
      </w:r>
      <w:r w:rsidR="009936A4" w:rsidRPr="003F5C5C">
        <w:rPr>
          <w:b/>
        </w:rPr>
        <w:t xml:space="preserve">Annex using example from Table 1 or in </w:t>
      </w:r>
      <w:r w:rsidR="009936A4">
        <w:rPr>
          <w:b/>
        </w:rPr>
        <w:t xml:space="preserve">the </w:t>
      </w:r>
      <w:r w:rsidR="009936A4" w:rsidRPr="003F5C5C">
        <w:rPr>
          <w:b/>
        </w:rPr>
        <w:t>table with common test parameters using example from Table 2.</w:t>
      </w:r>
    </w:p>
    <w:p w14:paraId="52C459E1" w14:textId="77777777" w:rsidR="00536CCB" w:rsidRPr="00146B4F" w:rsidRDefault="00536CCB" w:rsidP="00536CCB">
      <w:pPr>
        <w:pStyle w:val="Heading1"/>
      </w:pPr>
      <w:r w:rsidRPr="00146B4F">
        <w:t>Conclusion</w:t>
      </w:r>
    </w:p>
    <w:p w14:paraId="51B8E215" w14:textId="77777777" w:rsidR="00536CCB" w:rsidRDefault="00536CCB" w:rsidP="00536CCB">
      <w:pPr>
        <w:tabs>
          <w:tab w:val="left" w:pos="709"/>
        </w:tabs>
        <w:spacing w:before="60" w:after="60"/>
        <w:jc w:val="both"/>
      </w:pPr>
      <w:r>
        <w:t xml:space="preserve">In this paper we provided view on remaining open issues related to </w:t>
      </w:r>
      <w:r w:rsidRPr="00BC684B">
        <w:t>NR V2X requirements structure</w:t>
      </w:r>
      <w:r>
        <w:t xml:space="preserve"> and made the following proposals:</w:t>
      </w:r>
    </w:p>
    <w:p w14:paraId="516BCE7E" w14:textId="77777777" w:rsidR="003F5C5C" w:rsidRDefault="003F5C5C" w:rsidP="003F5C5C">
      <w:pPr>
        <w:tabs>
          <w:tab w:val="left" w:pos="1276"/>
        </w:tabs>
        <w:ind w:left="1276" w:hanging="1276"/>
        <w:jc w:val="both"/>
        <w:rPr>
          <w:b/>
        </w:rPr>
      </w:pPr>
      <w:r w:rsidRPr="004C6E80">
        <w:rPr>
          <w:b/>
        </w:rPr>
        <w:t xml:space="preserve">Proposal </w:t>
      </w:r>
      <w:r>
        <w:rPr>
          <w:b/>
        </w:rPr>
        <w:t>1</w:t>
      </w:r>
      <w:r w:rsidRPr="004C6E80">
        <w:rPr>
          <w:b/>
        </w:rPr>
        <w:t>:</w:t>
      </w:r>
      <w:r w:rsidRPr="004C6E80">
        <w:rPr>
          <w:b/>
        </w:rPr>
        <w:tab/>
      </w:r>
      <w:r>
        <w:rPr>
          <w:b/>
        </w:rPr>
        <w:t>Make the following changes to PSCCH RMC table</w:t>
      </w:r>
      <w:r w:rsidRPr="004C6E80">
        <w:rPr>
          <w:b/>
        </w:rPr>
        <w:t xml:space="preserve"> </w:t>
      </w:r>
    </w:p>
    <w:p w14:paraId="2FDDA492" w14:textId="77777777" w:rsidR="003F5C5C" w:rsidRDefault="003F5C5C" w:rsidP="003F5C5C">
      <w:pPr>
        <w:numPr>
          <w:ilvl w:val="0"/>
          <w:numId w:val="3"/>
        </w:numPr>
        <w:tabs>
          <w:tab w:val="left" w:pos="1276"/>
        </w:tabs>
        <w:ind w:left="1440" w:hanging="180"/>
        <w:jc w:val="both"/>
        <w:rPr>
          <w:b/>
        </w:rPr>
      </w:pPr>
      <w:r>
        <w:rPr>
          <w:b/>
        </w:rPr>
        <w:t xml:space="preserve">Remove information about </w:t>
      </w:r>
      <w:r w:rsidRPr="00F469C4">
        <w:rPr>
          <w:b/>
        </w:rPr>
        <w:t>number of DMRS symbols and keep only information about number of DMRS REs</w:t>
      </w:r>
    </w:p>
    <w:p w14:paraId="64FF44FC" w14:textId="77777777" w:rsidR="003F5C5C" w:rsidRDefault="003F5C5C" w:rsidP="003F5C5C">
      <w:pPr>
        <w:numPr>
          <w:ilvl w:val="0"/>
          <w:numId w:val="3"/>
        </w:numPr>
        <w:tabs>
          <w:tab w:val="left" w:pos="1276"/>
        </w:tabs>
        <w:ind w:left="1440" w:hanging="180"/>
        <w:jc w:val="both"/>
        <w:rPr>
          <w:b/>
        </w:rPr>
      </w:pPr>
      <w:r>
        <w:rPr>
          <w:b/>
        </w:rPr>
        <w:t>Add information about overhead for TBS determination</w:t>
      </w:r>
    </w:p>
    <w:p w14:paraId="3006707C" w14:textId="77777777" w:rsidR="003F5C5C" w:rsidRDefault="003F5C5C" w:rsidP="003F5C5C">
      <w:pPr>
        <w:numPr>
          <w:ilvl w:val="0"/>
          <w:numId w:val="3"/>
        </w:numPr>
        <w:tabs>
          <w:tab w:val="left" w:pos="1276"/>
        </w:tabs>
        <w:ind w:left="1440" w:hanging="180"/>
        <w:jc w:val="both"/>
        <w:rPr>
          <w:b/>
        </w:rPr>
      </w:pPr>
      <w:r>
        <w:rPr>
          <w:b/>
        </w:rPr>
        <w:t xml:space="preserve">Add information about number of </w:t>
      </w:r>
      <w:r w:rsidRPr="00260480">
        <w:rPr>
          <w:b/>
        </w:rPr>
        <w:t>resource elements allocated for SCI1 transmission</w:t>
      </w:r>
    </w:p>
    <w:p w14:paraId="0215FEF8" w14:textId="77777777" w:rsidR="003F5C5C" w:rsidRPr="0081388F" w:rsidRDefault="003F5C5C" w:rsidP="003F5C5C">
      <w:pPr>
        <w:numPr>
          <w:ilvl w:val="0"/>
          <w:numId w:val="3"/>
        </w:numPr>
        <w:tabs>
          <w:tab w:val="left" w:pos="1276"/>
        </w:tabs>
        <w:ind w:left="1440" w:hanging="180"/>
        <w:jc w:val="both"/>
        <w:rPr>
          <w:b/>
        </w:rPr>
      </w:pPr>
      <w:r>
        <w:rPr>
          <w:b/>
        </w:rPr>
        <w:t xml:space="preserve">Add information about number of </w:t>
      </w:r>
      <w:r w:rsidRPr="00260480">
        <w:rPr>
          <w:b/>
        </w:rPr>
        <w:t>resource elements allocated for SCI</w:t>
      </w:r>
      <w:r>
        <w:rPr>
          <w:b/>
        </w:rPr>
        <w:t>2</w:t>
      </w:r>
      <w:r w:rsidRPr="00260480">
        <w:rPr>
          <w:b/>
        </w:rPr>
        <w:t xml:space="preserve"> transmission</w:t>
      </w:r>
      <w:r>
        <w:rPr>
          <w:b/>
        </w:rPr>
        <w:t xml:space="preserve"> or add SCI2 configuration which is required for calculation of number of </w:t>
      </w:r>
      <w:r w:rsidRPr="00260480">
        <w:rPr>
          <w:b/>
        </w:rPr>
        <w:t>resource elements</w:t>
      </w:r>
    </w:p>
    <w:p w14:paraId="3CC61533" w14:textId="7CA616C0" w:rsidR="00536CCB" w:rsidRPr="003F5C5C" w:rsidRDefault="003F5C5C" w:rsidP="003F5C5C">
      <w:pPr>
        <w:tabs>
          <w:tab w:val="left" w:pos="1276"/>
        </w:tabs>
        <w:ind w:left="1276" w:hanging="1276"/>
        <w:jc w:val="both"/>
        <w:rPr>
          <w:b/>
        </w:rPr>
      </w:pPr>
      <w:r w:rsidRPr="003F5C5C">
        <w:rPr>
          <w:b/>
        </w:rPr>
        <w:t>Proposal 2:</w:t>
      </w:r>
      <w:r w:rsidRPr="003F5C5C">
        <w:rPr>
          <w:b/>
        </w:rPr>
        <w:tab/>
        <w:t xml:space="preserve">Define the resource pool configuration in </w:t>
      </w:r>
      <w:r w:rsidR="006940E7">
        <w:rPr>
          <w:b/>
        </w:rPr>
        <w:t xml:space="preserve">the </w:t>
      </w:r>
      <w:r w:rsidRPr="003F5C5C">
        <w:rPr>
          <w:b/>
        </w:rPr>
        <w:t xml:space="preserve">Annex using example from Table 1 or in </w:t>
      </w:r>
      <w:r w:rsidR="006940E7">
        <w:rPr>
          <w:b/>
        </w:rPr>
        <w:t xml:space="preserve">the </w:t>
      </w:r>
      <w:r w:rsidRPr="003F5C5C">
        <w:rPr>
          <w:b/>
        </w:rPr>
        <w:t>table with common test parameters using example from Table 2.</w:t>
      </w:r>
    </w:p>
    <w:p w14:paraId="162809A4" w14:textId="77777777" w:rsidR="00536CCB" w:rsidRPr="00146B4F" w:rsidRDefault="00536CCB" w:rsidP="00536CCB">
      <w:pPr>
        <w:pStyle w:val="Heading1"/>
      </w:pPr>
      <w:r w:rsidRPr="00146B4F">
        <w:t>References</w:t>
      </w:r>
    </w:p>
    <w:p w14:paraId="19069054" w14:textId="77777777" w:rsidR="00536CCB" w:rsidRPr="00EA4C0F" w:rsidRDefault="00536CCB" w:rsidP="00536CCB">
      <w:pPr>
        <w:widowControl w:val="0"/>
        <w:numPr>
          <w:ilvl w:val="0"/>
          <w:numId w:val="1"/>
        </w:numPr>
        <w:jc w:val="both"/>
        <w:rPr>
          <w:lang w:val="en-US"/>
        </w:rPr>
      </w:pPr>
      <w:bookmarkStart w:id="4" w:name="_Ref68097976"/>
      <w:r w:rsidRPr="002D467C">
        <w:rPr>
          <w:lang w:val="en-US"/>
        </w:rPr>
        <w:t>R4-2103976</w:t>
      </w:r>
      <w:r>
        <w:rPr>
          <w:lang w:val="en-US"/>
        </w:rPr>
        <w:t xml:space="preserve"> “</w:t>
      </w:r>
      <w:r w:rsidRPr="002D467C">
        <w:rPr>
          <w:lang w:val="en-US"/>
        </w:rPr>
        <w:t>Draft Big CR: Introduction of Rel-16 NR V2X demodulation performance requirements</w:t>
      </w:r>
      <w:r>
        <w:rPr>
          <w:lang w:val="en-US"/>
        </w:rPr>
        <w:t>”</w:t>
      </w:r>
      <w:r w:rsidRPr="002D467C">
        <w:rPr>
          <w:lang w:val="en-US"/>
        </w:rPr>
        <w:t>, LGE</w:t>
      </w:r>
      <w:r>
        <w:rPr>
          <w:lang w:val="en-US"/>
        </w:rPr>
        <w:t xml:space="preserve">, </w:t>
      </w:r>
      <w:r>
        <w:t>RAN4 #98-e, February 2021.</w:t>
      </w:r>
    </w:p>
    <w:p w14:paraId="2BDB9F63" w14:textId="2E4DB564" w:rsidR="00536CCB" w:rsidRPr="00F71304" w:rsidRDefault="00536CCB" w:rsidP="00536CCB">
      <w:pPr>
        <w:widowControl w:val="0"/>
        <w:numPr>
          <w:ilvl w:val="0"/>
          <w:numId w:val="1"/>
        </w:numPr>
        <w:jc w:val="both"/>
        <w:rPr>
          <w:lang w:val="en-US"/>
        </w:rPr>
      </w:pPr>
      <w:bookmarkStart w:id="5" w:name="_Ref68285185"/>
      <w:r>
        <w:rPr>
          <w:lang w:val="en-US"/>
        </w:rPr>
        <w:t xml:space="preserve">TS </w:t>
      </w:r>
      <w:r>
        <w:rPr>
          <w:lang w:eastAsia="ja-JP" w:bidi="hi-IN"/>
        </w:rPr>
        <w:t>38.214 “</w:t>
      </w:r>
      <w:r w:rsidRPr="00ED44AA">
        <w:rPr>
          <w:lang w:eastAsia="ja-JP" w:bidi="hi-IN"/>
        </w:rPr>
        <w:t>Physical layer procedures for data</w:t>
      </w:r>
      <w:r>
        <w:rPr>
          <w:lang w:eastAsia="ja-JP" w:bidi="hi-IN"/>
        </w:rPr>
        <w:t>”</w:t>
      </w:r>
      <w:bookmarkEnd w:id="4"/>
      <w:bookmarkEnd w:id="5"/>
    </w:p>
    <w:p w14:paraId="76348688" w14:textId="370B382A" w:rsidR="00F71304" w:rsidRPr="001E0F97" w:rsidRDefault="00F71304" w:rsidP="00536CCB">
      <w:pPr>
        <w:widowControl w:val="0"/>
        <w:numPr>
          <w:ilvl w:val="0"/>
          <w:numId w:val="1"/>
        </w:numPr>
        <w:jc w:val="both"/>
        <w:rPr>
          <w:lang w:val="en-US"/>
        </w:rPr>
      </w:pPr>
      <w:bookmarkStart w:id="6" w:name="_Ref68286074"/>
      <w:r>
        <w:rPr>
          <w:lang w:eastAsia="ja-JP" w:bidi="hi-IN"/>
        </w:rPr>
        <w:t>TS 38.212 “</w:t>
      </w:r>
      <w:r w:rsidRPr="00F71304">
        <w:rPr>
          <w:lang w:eastAsia="ja-JP" w:bidi="hi-IN"/>
        </w:rPr>
        <w:t>Multiplexing and channel coding</w:t>
      </w:r>
      <w:r>
        <w:rPr>
          <w:lang w:eastAsia="ja-JP" w:bidi="hi-IN"/>
        </w:rPr>
        <w:t>”</w:t>
      </w:r>
      <w:bookmarkEnd w:id="6"/>
    </w:p>
    <w:p w14:paraId="237E6DA3" w14:textId="1FDE5025" w:rsidR="003928FE" w:rsidRPr="006614A0" w:rsidRDefault="001E0F97" w:rsidP="006614A0">
      <w:pPr>
        <w:widowControl w:val="0"/>
        <w:numPr>
          <w:ilvl w:val="0"/>
          <w:numId w:val="1"/>
        </w:numPr>
        <w:jc w:val="both"/>
        <w:rPr>
          <w:lang w:val="en-US"/>
        </w:rPr>
      </w:pPr>
      <w:bookmarkStart w:id="7" w:name="_Ref68298798"/>
      <w:r>
        <w:rPr>
          <w:lang w:eastAsia="ja-JP" w:bidi="hi-IN"/>
        </w:rPr>
        <w:t>TS 38.331 “</w:t>
      </w:r>
      <w:r w:rsidR="006614A0" w:rsidRPr="006614A0">
        <w:rPr>
          <w:lang w:eastAsia="ja-JP" w:bidi="hi-IN"/>
        </w:rPr>
        <w:t>Radio Resource Control (RRC); Protocol specification</w:t>
      </w:r>
      <w:r>
        <w:rPr>
          <w:lang w:eastAsia="ja-JP" w:bidi="hi-IN"/>
        </w:rPr>
        <w:t>”</w:t>
      </w:r>
      <w:bookmarkEnd w:id="7"/>
    </w:p>
    <w:sectPr w:rsidR="003928FE" w:rsidRPr="006614A0" w:rsidSect="00536CC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8E9A6" w14:textId="77777777" w:rsidR="004C71F5" w:rsidRDefault="004C71F5" w:rsidP="004C71F5">
      <w:pPr>
        <w:spacing w:before="0" w:after="0"/>
      </w:pPr>
      <w:r>
        <w:separator/>
      </w:r>
    </w:p>
  </w:endnote>
  <w:endnote w:type="continuationSeparator" w:id="0">
    <w:p w14:paraId="1A8170A7" w14:textId="77777777" w:rsidR="004C71F5" w:rsidRDefault="004C71F5" w:rsidP="004C71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E786A" w14:textId="77777777" w:rsidR="00747E4C" w:rsidRDefault="003F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CE364C" w14:textId="77777777" w:rsidR="00747E4C" w:rsidRDefault="009936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9DAC" w14:textId="77777777" w:rsidR="00747E4C" w:rsidRPr="00DB1239" w:rsidRDefault="003F5C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ABE93" w14:textId="77777777" w:rsidR="00FA5DAC" w:rsidRDefault="00993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22962" w14:textId="77777777" w:rsidR="004C71F5" w:rsidRDefault="004C71F5" w:rsidP="004C71F5">
      <w:pPr>
        <w:spacing w:before="0" w:after="0"/>
      </w:pPr>
      <w:r>
        <w:separator/>
      </w:r>
    </w:p>
  </w:footnote>
  <w:footnote w:type="continuationSeparator" w:id="0">
    <w:p w14:paraId="63772D5B" w14:textId="77777777" w:rsidR="004C71F5" w:rsidRDefault="004C71F5" w:rsidP="004C71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C7CC7" w14:textId="77777777" w:rsidR="00747E4C" w:rsidRDefault="003F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D9C9B" w14:textId="77777777" w:rsidR="00FA5DAC" w:rsidRDefault="00993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EE927" w14:textId="77777777" w:rsidR="00FA5DAC" w:rsidRDefault="00993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CCB"/>
    <w:rsid w:val="000A6183"/>
    <w:rsid w:val="000B3A1F"/>
    <w:rsid w:val="0010032F"/>
    <w:rsid w:val="001527B1"/>
    <w:rsid w:val="001C0AAA"/>
    <w:rsid w:val="001E0F97"/>
    <w:rsid w:val="0021133C"/>
    <w:rsid w:val="00213687"/>
    <w:rsid w:val="00231289"/>
    <w:rsid w:val="002456E4"/>
    <w:rsid w:val="002552F0"/>
    <w:rsid w:val="00260480"/>
    <w:rsid w:val="00281298"/>
    <w:rsid w:val="002B4855"/>
    <w:rsid w:val="002C12D5"/>
    <w:rsid w:val="00310190"/>
    <w:rsid w:val="00387E2C"/>
    <w:rsid w:val="003928FE"/>
    <w:rsid w:val="003F5C5C"/>
    <w:rsid w:val="00431726"/>
    <w:rsid w:val="004C71F5"/>
    <w:rsid w:val="004E374B"/>
    <w:rsid w:val="00512861"/>
    <w:rsid w:val="00536CCB"/>
    <w:rsid w:val="00581492"/>
    <w:rsid w:val="00594159"/>
    <w:rsid w:val="005D103E"/>
    <w:rsid w:val="005F02A6"/>
    <w:rsid w:val="005F6B2D"/>
    <w:rsid w:val="006133F1"/>
    <w:rsid w:val="0063353F"/>
    <w:rsid w:val="006614A0"/>
    <w:rsid w:val="00666319"/>
    <w:rsid w:val="006940E7"/>
    <w:rsid w:val="007A5291"/>
    <w:rsid w:val="0081388F"/>
    <w:rsid w:val="009637B6"/>
    <w:rsid w:val="00990E14"/>
    <w:rsid w:val="009936A4"/>
    <w:rsid w:val="009A0024"/>
    <w:rsid w:val="009B7238"/>
    <w:rsid w:val="009C128C"/>
    <w:rsid w:val="00A55B12"/>
    <w:rsid w:val="00A81C68"/>
    <w:rsid w:val="00AB4DD8"/>
    <w:rsid w:val="00AE5D20"/>
    <w:rsid w:val="00B13ABC"/>
    <w:rsid w:val="00B63D20"/>
    <w:rsid w:val="00BD0BE8"/>
    <w:rsid w:val="00C27498"/>
    <w:rsid w:val="00C508AD"/>
    <w:rsid w:val="00C70B68"/>
    <w:rsid w:val="00C84FD4"/>
    <w:rsid w:val="00CD2A9F"/>
    <w:rsid w:val="00D809EC"/>
    <w:rsid w:val="00E106FC"/>
    <w:rsid w:val="00E2233F"/>
    <w:rsid w:val="00E252F1"/>
    <w:rsid w:val="00E370D7"/>
    <w:rsid w:val="00F00B05"/>
    <w:rsid w:val="00F00D1A"/>
    <w:rsid w:val="00F469C4"/>
    <w:rsid w:val="00F71304"/>
    <w:rsid w:val="00FB544A"/>
    <w:rsid w:val="00FC2EB6"/>
    <w:rsid w:val="00FD61D5"/>
    <w:rsid w:val="00FF7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A780A5"/>
  <w15:chartTrackingRefBased/>
  <w15:docId w15:val="{3A8B0997-AD46-4395-830E-BBAE72D2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CCB"/>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36CCB"/>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36CCB"/>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536CCB"/>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536CCB"/>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536CCB"/>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536CCB"/>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536CCB"/>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536CCB"/>
    <w:pPr>
      <w:numPr>
        <w:ilvl w:val="7"/>
      </w:numPr>
      <w:tabs>
        <w:tab w:val="num" w:pos="360"/>
      </w:tabs>
      <w:outlineLvl w:val="7"/>
    </w:pPr>
  </w:style>
  <w:style w:type="paragraph" w:styleId="Heading9">
    <w:name w:val="heading 9"/>
    <w:basedOn w:val="Heading8"/>
    <w:next w:val="Normal"/>
    <w:link w:val="Heading9Char"/>
    <w:qFormat/>
    <w:rsid w:val="00536CCB"/>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36CCB"/>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6CCB"/>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36CCB"/>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6CCB"/>
    <w:rPr>
      <w:rFonts w:ascii="Arial" w:eastAsia="Times New Roman" w:hAnsi="Arial" w:cs="Times New Roman"/>
      <w:sz w:val="24"/>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536CCB"/>
    <w:rPr>
      <w:rFonts w:ascii="Arial" w:eastAsia="Times New Roman" w:hAnsi="Arial" w:cs="Times New Roman"/>
      <w:szCs w:val="20"/>
      <w:lang w:eastAsia="ja-JP" w:bidi="hi-IN"/>
    </w:rPr>
  </w:style>
  <w:style w:type="character" w:customStyle="1" w:styleId="Heading6Char">
    <w:name w:val="Heading 6 Char"/>
    <w:aliases w:val="T1 Char,Header 6 Char"/>
    <w:basedOn w:val="DefaultParagraphFont"/>
    <w:link w:val="Heading6"/>
    <w:rsid w:val="00536CCB"/>
    <w:rPr>
      <w:rFonts w:ascii="Arial" w:eastAsia="Times New Roman" w:hAnsi="Arial" w:cs="Times New Roman"/>
      <w:sz w:val="20"/>
      <w:szCs w:val="20"/>
      <w:lang w:eastAsia="ja-JP" w:bidi="hi-IN"/>
    </w:rPr>
  </w:style>
  <w:style w:type="character" w:customStyle="1" w:styleId="Heading7Char">
    <w:name w:val="Heading 7 Char"/>
    <w:basedOn w:val="DefaultParagraphFont"/>
    <w:link w:val="Heading7"/>
    <w:rsid w:val="00536CCB"/>
    <w:rPr>
      <w:rFonts w:ascii="Arial" w:eastAsia="Times New Roman" w:hAnsi="Arial" w:cs="Times New Roman"/>
      <w:sz w:val="20"/>
      <w:szCs w:val="20"/>
      <w:lang w:eastAsia="ja-JP" w:bidi="hi-IN"/>
    </w:rPr>
  </w:style>
  <w:style w:type="character" w:customStyle="1" w:styleId="Heading8Char">
    <w:name w:val="Heading 8 Char"/>
    <w:basedOn w:val="DefaultParagraphFont"/>
    <w:link w:val="Heading8"/>
    <w:rsid w:val="00536CCB"/>
    <w:rPr>
      <w:rFonts w:ascii="Arial" w:eastAsia="SimSun" w:hAnsi="Arial" w:cs="Times New Roman"/>
      <w:sz w:val="36"/>
      <w:szCs w:val="20"/>
      <w:lang w:val="en-GB"/>
    </w:rPr>
  </w:style>
  <w:style w:type="character" w:customStyle="1" w:styleId="Heading9Char">
    <w:name w:val="Heading 9 Char"/>
    <w:basedOn w:val="DefaultParagraphFont"/>
    <w:link w:val="Heading9"/>
    <w:rsid w:val="00536CCB"/>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6CC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6CCB"/>
    <w:rPr>
      <w:rFonts w:ascii="Arial" w:eastAsia="SimSun" w:hAnsi="Arial" w:cs="Times New Roman"/>
      <w:b/>
      <w:noProof/>
      <w:sz w:val="18"/>
      <w:szCs w:val="20"/>
    </w:rPr>
  </w:style>
  <w:style w:type="paragraph" w:styleId="Footer">
    <w:name w:val="footer"/>
    <w:basedOn w:val="Header"/>
    <w:link w:val="FooterChar"/>
    <w:rsid w:val="00536CCB"/>
    <w:pPr>
      <w:jc w:val="center"/>
    </w:pPr>
    <w:rPr>
      <w:i/>
      <w:lang w:val="x-none" w:eastAsia="x-none"/>
    </w:rPr>
  </w:style>
  <w:style w:type="character" w:customStyle="1" w:styleId="FooterChar">
    <w:name w:val="Footer Char"/>
    <w:basedOn w:val="DefaultParagraphFont"/>
    <w:link w:val="Footer"/>
    <w:rsid w:val="00536CCB"/>
    <w:rPr>
      <w:rFonts w:ascii="Arial" w:eastAsia="SimSun" w:hAnsi="Arial" w:cs="Times New Roman"/>
      <w:b/>
      <w:i/>
      <w:noProof/>
      <w:sz w:val="18"/>
      <w:szCs w:val="20"/>
      <w:lang w:val="x-none" w:eastAsia="x-none"/>
    </w:rPr>
  </w:style>
  <w:style w:type="table" w:styleId="TableGrid">
    <w:name w:val="Table Grid"/>
    <w:basedOn w:val="TableNormal"/>
    <w:qFormat/>
    <w:rsid w:val="00536CCB"/>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36CCB"/>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536CCB"/>
    <w:rPr>
      <w:rFonts w:ascii="Arial" w:eastAsia="SimSun" w:hAnsi="Arial" w:cs="Times New Roman"/>
      <w:sz w:val="36"/>
      <w:szCs w:val="20"/>
      <w:lang w:val="en-GB"/>
    </w:rPr>
  </w:style>
  <w:style w:type="table" w:customStyle="1" w:styleId="TableGrid4">
    <w:name w:val="Table Grid4"/>
    <w:basedOn w:val="TableNormal"/>
    <w:next w:val="TableGrid"/>
    <w:qFormat/>
    <w:rsid w:val="00536CC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536CCB"/>
    <w:pPr>
      <w:overflowPunct/>
      <w:autoSpaceDE/>
      <w:autoSpaceDN/>
      <w:adjustRightInd/>
      <w:spacing w:before="0" w:after="180"/>
      <w:ind w:left="568" w:hanging="284"/>
      <w:textAlignment w:val="auto"/>
    </w:pPr>
    <w:rPr>
      <w:lang w:val="x-none"/>
    </w:rPr>
  </w:style>
  <w:style w:type="paragraph" w:customStyle="1" w:styleId="B2">
    <w:name w:val="B2"/>
    <w:basedOn w:val="Normal"/>
    <w:link w:val="B2Char"/>
    <w:qFormat/>
    <w:rsid w:val="00536CCB"/>
    <w:pPr>
      <w:overflowPunct/>
      <w:autoSpaceDE/>
      <w:autoSpaceDN/>
      <w:adjustRightInd/>
      <w:spacing w:before="0" w:after="180"/>
      <w:ind w:left="851" w:hanging="284"/>
      <w:textAlignment w:val="auto"/>
    </w:pPr>
    <w:rPr>
      <w:lang w:val="x-none"/>
    </w:rPr>
  </w:style>
  <w:style w:type="character" w:customStyle="1" w:styleId="B1Zchn">
    <w:name w:val="B1 Zchn"/>
    <w:link w:val="B1"/>
    <w:qFormat/>
    <w:rsid w:val="00536CCB"/>
    <w:rPr>
      <w:rFonts w:ascii="Times New Roman" w:eastAsia="SimSun" w:hAnsi="Times New Roman" w:cs="Times New Roman"/>
      <w:sz w:val="20"/>
      <w:szCs w:val="20"/>
      <w:lang w:val="x-none"/>
    </w:rPr>
  </w:style>
  <w:style w:type="character" w:customStyle="1" w:styleId="B2Char">
    <w:name w:val="B2 Char"/>
    <w:link w:val="B2"/>
    <w:qFormat/>
    <w:rsid w:val="00536CCB"/>
    <w:rPr>
      <w:rFonts w:ascii="Times New Roman" w:eastAsia="SimSun" w:hAnsi="Times New Roman" w:cs="Times New Roman"/>
      <w:sz w:val="20"/>
      <w:szCs w:val="20"/>
      <w:lang w:val="x-none"/>
    </w:rPr>
  </w:style>
  <w:style w:type="paragraph" w:customStyle="1" w:styleId="PL">
    <w:name w:val="PL"/>
    <w:link w:val="PLChar"/>
    <w:qFormat/>
    <w:rsid w:val="005941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94159"/>
    <w:rPr>
      <w:rFonts w:ascii="Courier New" w:eastAsia="Times New Roman" w:hAnsi="Courier New" w:cs="Times New Roman"/>
      <w:noProof/>
      <w:sz w:val="16"/>
      <w:szCs w:val="20"/>
      <w:shd w:val="clear" w:color="auto" w:fill="E6E6E6"/>
      <w:lang w:val="en-GB" w:eastAsia="en-GB"/>
    </w:rPr>
  </w:style>
  <w:style w:type="paragraph" w:styleId="Caption">
    <w:name w:val="caption"/>
    <w:basedOn w:val="Normal"/>
    <w:next w:val="Normal"/>
    <w:uiPriority w:val="35"/>
    <w:unhideWhenUsed/>
    <w:qFormat/>
    <w:rsid w:val="00FB544A"/>
    <w:pPr>
      <w:spacing w:before="0" w:after="200"/>
    </w:pPr>
    <w:rPr>
      <w:i/>
      <w:iCs/>
      <w:color w:val="44546A" w:themeColor="text2"/>
      <w:sz w:val="18"/>
      <w:szCs w:val="18"/>
    </w:rPr>
  </w:style>
  <w:style w:type="paragraph" w:customStyle="1" w:styleId="TAH">
    <w:name w:val="TAH"/>
    <w:basedOn w:val="TAC"/>
    <w:link w:val="TAHCar"/>
    <w:qFormat/>
    <w:rsid w:val="005F02A6"/>
    <w:rPr>
      <w:b/>
    </w:rPr>
  </w:style>
  <w:style w:type="paragraph" w:customStyle="1" w:styleId="TAC">
    <w:name w:val="TAC"/>
    <w:basedOn w:val="TAL"/>
    <w:link w:val="TACChar"/>
    <w:qFormat/>
    <w:rsid w:val="005F02A6"/>
    <w:pPr>
      <w:jc w:val="center"/>
    </w:pPr>
  </w:style>
  <w:style w:type="paragraph" w:customStyle="1" w:styleId="TAN">
    <w:name w:val="TAN"/>
    <w:basedOn w:val="TAL"/>
    <w:link w:val="TANChar"/>
    <w:qFormat/>
    <w:rsid w:val="005F02A6"/>
    <w:pPr>
      <w:ind w:left="851" w:hanging="851"/>
    </w:pPr>
  </w:style>
  <w:style w:type="paragraph" w:customStyle="1" w:styleId="TAL">
    <w:name w:val="TAL"/>
    <w:basedOn w:val="Normal"/>
    <w:link w:val="TALCar"/>
    <w:qFormat/>
    <w:rsid w:val="005F02A6"/>
    <w:pPr>
      <w:keepNext/>
      <w:keepLines/>
      <w:overflowPunct/>
      <w:autoSpaceDE/>
      <w:autoSpaceDN/>
      <w:adjustRightInd/>
      <w:spacing w:before="0" w:after="0"/>
      <w:textAlignment w:val="auto"/>
    </w:pPr>
    <w:rPr>
      <w:rFonts w:ascii="Arial" w:eastAsiaTheme="minorEastAsia" w:hAnsi="Arial"/>
      <w:sz w:val="18"/>
    </w:rPr>
  </w:style>
  <w:style w:type="character" w:customStyle="1" w:styleId="TALCar">
    <w:name w:val="TAL Car"/>
    <w:link w:val="TAL"/>
    <w:qFormat/>
    <w:rsid w:val="005F02A6"/>
    <w:rPr>
      <w:rFonts w:ascii="Arial" w:eastAsiaTheme="minorEastAsia" w:hAnsi="Arial" w:cs="Times New Roman"/>
      <w:sz w:val="18"/>
      <w:szCs w:val="20"/>
      <w:lang w:val="en-GB"/>
    </w:rPr>
  </w:style>
  <w:style w:type="character" w:customStyle="1" w:styleId="TACChar">
    <w:name w:val="TAC Char"/>
    <w:link w:val="TAC"/>
    <w:qFormat/>
    <w:rsid w:val="005F02A6"/>
    <w:rPr>
      <w:rFonts w:ascii="Arial" w:eastAsiaTheme="minorEastAsia" w:hAnsi="Arial" w:cs="Times New Roman"/>
      <w:sz w:val="18"/>
      <w:szCs w:val="20"/>
      <w:lang w:val="en-GB"/>
    </w:rPr>
  </w:style>
  <w:style w:type="character" w:customStyle="1" w:styleId="TAHCar">
    <w:name w:val="TAH Car"/>
    <w:link w:val="TAH"/>
    <w:qFormat/>
    <w:rsid w:val="005F02A6"/>
    <w:rPr>
      <w:rFonts w:ascii="Arial" w:eastAsiaTheme="minorEastAsia" w:hAnsi="Arial" w:cs="Times New Roman"/>
      <w:b/>
      <w:sz w:val="18"/>
      <w:szCs w:val="20"/>
      <w:lang w:val="en-GB"/>
    </w:rPr>
  </w:style>
  <w:style w:type="character" w:customStyle="1" w:styleId="TANChar">
    <w:name w:val="TAN Char"/>
    <w:link w:val="TAN"/>
    <w:qFormat/>
    <w:rsid w:val="005F02A6"/>
    <w:rPr>
      <w:rFonts w:ascii="Arial" w:eastAsiaTheme="minorEastAsia" w:hAnsi="Arial" w:cs="Times New Roman"/>
      <w:sz w:val="18"/>
      <w:szCs w:val="20"/>
      <w:lang w:val="en-GB"/>
    </w:rPr>
  </w:style>
  <w:style w:type="paragraph" w:styleId="ListParagraph">
    <w:name w:val="List Paragraph"/>
    <w:basedOn w:val="Normal"/>
    <w:uiPriority w:val="34"/>
    <w:qFormat/>
    <w:rsid w:val="003F5C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703E6-6A2C-4C44-A0F0-FE27260E42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A1162-3B68-4B03-8142-C20BBC487FCA}">
  <ds:schemaRefs>
    <ds:schemaRef ds:uri="http://schemas.openxmlformats.org/officeDocument/2006/bibliography"/>
  </ds:schemaRefs>
</ds:datastoreItem>
</file>

<file path=customXml/itemProps3.xml><?xml version="1.0" encoding="utf-8"?>
<ds:datastoreItem xmlns:ds="http://schemas.openxmlformats.org/officeDocument/2006/customXml" ds:itemID="{657642F2-6C76-4D45-A461-1457AA33FF8D}">
  <ds:schemaRefs>
    <ds:schemaRef ds:uri="http://schemas.microsoft.com/sharepoint/v3/contenttype/forms"/>
  </ds:schemaRefs>
</ds:datastoreItem>
</file>

<file path=customXml/itemProps4.xml><?xml version="1.0" encoding="utf-8"?>
<ds:datastoreItem xmlns:ds="http://schemas.openxmlformats.org/officeDocument/2006/customXml" ds:itemID="{429B6230-1DC7-4CBD-A4C4-10066CC8C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1722</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RAN4 #98-bis-e</dc:creator>
  <cp:keywords/>
  <dc:description/>
  <cp:lastModifiedBy>Intel RAN4 #98-bis-e</cp:lastModifiedBy>
  <cp:revision>64</cp:revision>
  <dcterms:created xsi:type="dcterms:W3CDTF">2021-04-02T16:40:00Z</dcterms:created>
  <dcterms:modified xsi:type="dcterms:W3CDTF">2021-04-02T20:35:00Z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